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D127E3" w:rsidRPr="00D127E3" w:rsidRDefault="00D127E3" w:rsidP="00D127E3">
      <w:pPr>
        <w:shd w:val="clear" w:color="auto" w:fill="E7F1F3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ABD1"/>
          <w:sz w:val="33"/>
          <w:szCs w:val="33"/>
          <w:lang w:eastAsia="ru-RU"/>
        </w:rPr>
      </w:pPr>
      <w:r w:rsidRPr="00D127E3">
        <w:rPr>
          <w:rFonts w:ascii="Arial" w:eastAsia="Times New Roman" w:hAnsi="Arial" w:cs="Arial"/>
          <w:b/>
          <w:bCs/>
          <w:color w:val="00ABD1"/>
          <w:sz w:val="33"/>
          <w:lang w:eastAsia="ru-RU"/>
        </w:rPr>
        <w:t>Особенности подросткового возраста</w:t>
      </w:r>
    </w:p>
    <w:p w:rsidR="00D127E3" w:rsidRPr="00D127E3" w:rsidRDefault="00D127E3" w:rsidP="00D127E3">
      <w:pPr>
        <w:shd w:val="clear" w:color="auto" w:fill="E7F1F3"/>
        <w:spacing w:before="100" w:beforeAutospacing="1" w:after="100" w:afterAutospacing="1" w:line="240" w:lineRule="auto"/>
        <w:rPr>
          <w:rFonts w:ascii="Arial" w:eastAsia="Times New Roman" w:hAnsi="Arial" w:cs="Arial"/>
          <w:color w:val="182B2F"/>
          <w:sz w:val="18"/>
          <w:szCs w:val="18"/>
          <w:lang w:eastAsia="ru-RU"/>
        </w:rPr>
      </w:pPr>
      <w:r w:rsidRPr="00D127E3">
        <w:rPr>
          <w:rFonts w:ascii="Arial" w:eastAsia="Times New Roman" w:hAnsi="Arial" w:cs="Arial"/>
          <w:color w:val="182B2F"/>
          <w:sz w:val="18"/>
          <w:szCs w:val="18"/>
          <w:lang w:eastAsia="ru-RU"/>
        </w:rPr>
        <w:t>Подросток, подростковая школа, подростковый возраст… Эти слова являются привычными для педагогов, родителей. Как часто мы задумываемся, а что скрыто в этих словах, о чем они. Во всех научных источниках возрастной период с 12-16 лет называется, как «трудный», «критический».</w:t>
      </w:r>
    </w:p>
    <w:p w:rsidR="00D127E3" w:rsidRPr="00D127E3" w:rsidRDefault="00D127E3" w:rsidP="00D127E3">
      <w:pPr>
        <w:shd w:val="clear" w:color="auto" w:fill="E7F1F3"/>
        <w:spacing w:before="100" w:beforeAutospacing="1" w:after="100" w:afterAutospacing="1" w:line="240" w:lineRule="auto"/>
        <w:rPr>
          <w:rFonts w:ascii="Arial" w:eastAsia="Times New Roman" w:hAnsi="Arial" w:cs="Arial"/>
          <w:color w:val="182B2F"/>
          <w:sz w:val="18"/>
          <w:szCs w:val="18"/>
          <w:lang w:eastAsia="ru-RU"/>
        </w:rPr>
      </w:pPr>
      <w:r w:rsidRPr="00D127E3">
        <w:rPr>
          <w:rFonts w:ascii="Arial" w:eastAsia="Times New Roman" w:hAnsi="Arial" w:cs="Arial"/>
          <w:color w:val="182B2F"/>
          <w:sz w:val="18"/>
          <w:szCs w:val="18"/>
          <w:lang w:eastAsia="ru-RU"/>
        </w:rPr>
        <w:t>Давайте посмотрим почему?</w:t>
      </w:r>
    </w:p>
    <w:p w:rsidR="00D127E3" w:rsidRPr="00D127E3" w:rsidRDefault="00D127E3" w:rsidP="00D127E3">
      <w:pPr>
        <w:numPr>
          <w:ilvl w:val="0"/>
          <w:numId w:val="1"/>
        </w:numPr>
        <w:shd w:val="clear" w:color="auto" w:fill="E7F1F3"/>
        <w:spacing w:before="120" w:after="120" w:line="288" w:lineRule="atLeast"/>
        <w:ind w:left="0"/>
        <w:rPr>
          <w:rFonts w:ascii="Arial" w:eastAsia="Times New Roman" w:hAnsi="Arial" w:cs="Arial"/>
          <w:color w:val="244147"/>
          <w:sz w:val="18"/>
          <w:szCs w:val="18"/>
          <w:lang w:eastAsia="ru-RU"/>
        </w:rPr>
      </w:pPr>
      <w:r w:rsidRPr="00D127E3">
        <w:rPr>
          <w:rFonts w:ascii="Arial" w:eastAsia="Times New Roman" w:hAnsi="Arial" w:cs="Arial"/>
          <w:b/>
          <w:bCs/>
          <w:color w:val="244147"/>
          <w:sz w:val="18"/>
          <w:lang w:eastAsia="ru-RU"/>
        </w:rPr>
        <w:t>Чувство взрослости</w:t>
      </w:r>
    </w:p>
    <w:p w:rsidR="00D127E3" w:rsidRPr="00D127E3" w:rsidRDefault="00D127E3" w:rsidP="00D127E3">
      <w:pPr>
        <w:shd w:val="clear" w:color="auto" w:fill="E7F1F3"/>
        <w:spacing w:before="100" w:beforeAutospacing="1" w:after="100" w:afterAutospacing="1" w:line="240" w:lineRule="auto"/>
        <w:rPr>
          <w:rFonts w:ascii="Arial" w:eastAsia="Times New Roman" w:hAnsi="Arial" w:cs="Arial"/>
          <w:color w:val="182B2F"/>
          <w:sz w:val="18"/>
          <w:szCs w:val="18"/>
          <w:lang w:eastAsia="ru-RU"/>
        </w:rPr>
      </w:pPr>
      <w:r w:rsidRPr="00D127E3">
        <w:rPr>
          <w:rFonts w:ascii="Arial" w:eastAsia="Times New Roman" w:hAnsi="Arial" w:cs="Arial"/>
          <w:color w:val="182B2F"/>
          <w:sz w:val="18"/>
          <w:szCs w:val="18"/>
          <w:lang w:eastAsia="ru-RU"/>
        </w:rPr>
        <w:t>Подросток претендует на равноправие в отношениях со старшими, идет на конфликт, отстаивая свою «взрослую» позицию. Сравнивать себя с взрослыми, приходит к заключению, что между ним и взрослым никакой разницы нет, претендует на равные с взрослым права. Эта позиция проявляется во внешнем облике, в манерах. Появление у подростков собственной линии поведения, определенных взглядов.</w:t>
      </w:r>
      <w:r w:rsidRPr="00D127E3">
        <w:rPr>
          <w:rFonts w:ascii="Arial" w:eastAsia="Times New Roman" w:hAnsi="Arial" w:cs="Arial"/>
          <w:b/>
          <w:bCs/>
          <w:color w:val="182B2F"/>
          <w:sz w:val="18"/>
          <w:lang w:eastAsia="ru-RU"/>
        </w:rPr>
        <w:t> </w:t>
      </w:r>
      <w:r w:rsidRPr="00D127E3">
        <w:rPr>
          <w:rFonts w:ascii="Arial" w:eastAsia="Times New Roman" w:hAnsi="Arial" w:cs="Arial"/>
          <w:color w:val="182B2F"/>
          <w:sz w:val="18"/>
          <w:szCs w:val="18"/>
          <w:lang w:eastAsia="ru-RU"/>
        </w:rPr>
        <w:t>Взрослый для ребенка играет роль помощника и наставника. В учителях ребята начинают ценить не только личностные качества, но и профессионализм, разумную требовательность.</w:t>
      </w:r>
    </w:p>
    <w:p w:rsidR="00D127E3" w:rsidRPr="00D127E3" w:rsidRDefault="00D127E3" w:rsidP="00D127E3">
      <w:pPr>
        <w:numPr>
          <w:ilvl w:val="0"/>
          <w:numId w:val="2"/>
        </w:numPr>
        <w:shd w:val="clear" w:color="auto" w:fill="E7F1F3"/>
        <w:spacing w:before="120" w:after="120" w:line="288" w:lineRule="atLeast"/>
        <w:ind w:left="0"/>
        <w:rPr>
          <w:rFonts w:ascii="Arial" w:eastAsia="Times New Roman" w:hAnsi="Arial" w:cs="Arial"/>
          <w:color w:val="244147"/>
          <w:sz w:val="18"/>
          <w:szCs w:val="18"/>
          <w:lang w:eastAsia="ru-RU"/>
        </w:rPr>
      </w:pPr>
      <w:r w:rsidRPr="00D127E3">
        <w:rPr>
          <w:rFonts w:ascii="Arial" w:eastAsia="Times New Roman" w:hAnsi="Arial" w:cs="Arial"/>
          <w:b/>
          <w:bCs/>
          <w:color w:val="244147"/>
          <w:sz w:val="18"/>
          <w:lang w:eastAsia="ru-RU"/>
        </w:rPr>
        <w:t>Стремление к самостоятельности</w:t>
      </w:r>
    </w:p>
    <w:p w:rsidR="00D127E3" w:rsidRPr="00D127E3" w:rsidRDefault="00D127E3" w:rsidP="00D127E3">
      <w:pPr>
        <w:shd w:val="clear" w:color="auto" w:fill="E7F1F3"/>
        <w:spacing w:before="100" w:beforeAutospacing="1" w:after="100" w:afterAutospacing="1" w:line="240" w:lineRule="auto"/>
        <w:rPr>
          <w:rFonts w:ascii="Arial" w:eastAsia="Times New Roman" w:hAnsi="Arial" w:cs="Arial"/>
          <w:color w:val="182B2F"/>
          <w:sz w:val="18"/>
          <w:szCs w:val="18"/>
          <w:lang w:eastAsia="ru-RU"/>
        </w:rPr>
      </w:pPr>
      <w:r w:rsidRPr="00D127E3">
        <w:rPr>
          <w:rFonts w:ascii="Arial" w:eastAsia="Times New Roman" w:hAnsi="Arial" w:cs="Arial"/>
          <w:color w:val="182B2F"/>
          <w:sz w:val="18"/>
          <w:szCs w:val="18"/>
          <w:lang w:eastAsia="ru-RU"/>
        </w:rPr>
        <w:t>Подросток часто сталкивается с неготовностью, нежеланием взрослых принять и понять это. Отчуждение от взрослых.</w:t>
      </w:r>
    </w:p>
    <w:p w:rsidR="00D127E3" w:rsidRPr="00D127E3" w:rsidRDefault="00D127E3" w:rsidP="00D127E3">
      <w:pPr>
        <w:numPr>
          <w:ilvl w:val="0"/>
          <w:numId w:val="3"/>
        </w:numPr>
        <w:shd w:val="clear" w:color="auto" w:fill="E7F1F3"/>
        <w:spacing w:before="120" w:after="120" w:line="288" w:lineRule="atLeast"/>
        <w:ind w:left="0"/>
        <w:rPr>
          <w:rFonts w:ascii="Arial" w:eastAsia="Times New Roman" w:hAnsi="Arial" w:cs="Arial"/>
          <w:color w:val="244147"/>
          <w:sz w:val="18"/>
          <w:szCs w:val="18"/>
          <w:lang w:eastAsia="ru-RU"/>
        </w:rPr>
      </w:pPr>
      <w:r w:rsidRPr="00D127E3">
        <w:rPr>
          <w:rFonts w:ascii="Arial" w:eastAsia="Times New Roman" w:hAnsi="Arial" w:cs="Arial"/>
          <w:b/>
          <w:bCs/>
          <w:color w:val="244147"/>
          <w:sz w:val="18"/>
          <w:lang w:eastAsia="ru-RU"/>
        </w:rPr>
        <w:t>Усиление авторитета группы сверстников</w:t>
      </w:r>
    </w:p>
    <w:p w:rsidR="00D127E3" w:rsidRPr="00D127E3" w:rsidRDefault="00D127E3" w:rsidP="00D127E3">
      <w:pPr>
        <w:shd w:val="clear" w:color="auto" w:fill="E7F1F3"/>
        <w:spacing w:before="100" w:beforeAutospacing="1" w:after="100" w:afterAutospacing="1" w:line="240" w:lineRule="auto"/>
        <w:rPr>
          <w:rFonts w:ascii="Arial" w:eastAsia="Times New Roman" w:hAnsi="Arial" w:cs="Arial"/>
          <w:color w:val="182B2F"/>
          <w:sz w:val="18"/>
          <w:szCs w:val="18"/>
          <w:lang w:eastAsia="ru-RU"/>
        </w:rPr>
      </w:pPr>
      <w:r w:rsidRPr="00D127E3">
        <w:rPr>
          <w:rFonts w:ascii="Arial" w:eastAsia="Times New Roman" w:hAnsi="Arial" w:cs="Arial"/>
          <w:color w:val="182B2F"/>
          <w:sz w:val="18"/>
          <w:szCs w:val="18"/>
          <w:lang w:eastAsia="ru-RU"/>
        </w:rPr>
        <w:t>В отношениях со сверстниками подростки отрабатывают способы взаимоотношений, проходят особую школу социальных отношений. В процессе в общении со сверстниками развиваются навыки взаимопонимания, взаимодействия и взаимовлияния.</w:t>
      </w:r>
    </w:p>
    <w:p w:rsidR="00D127E3" w:rsidRPr="00D127E3" w:rsidRDefault="00D127E3" w:rsidP="00D127E3">
      <w:pPr>
        <w:numPr>
          <w:ilvl w:val="0"/>
          <w:numId w:val="4"/>
        </w:numPr>
        <w:shd w:val="clear" w:color="auto" w:fill="E7F1F3"/>
        <w:spacing w:before="120" w:after="120" w:line="288" w:lineRule="atLeast"/>
        <w:ind w:left="0"/>
        <w:rPr>
          <w:rFonts w:ascii="Arial" w:eastAsia="Times New Roman" w:hAnsi="Arial" w:cs="Arial"/>
          <w:color w:val="244147"/>
          <w:sz w:val="18"/>
          <w:szCs w:val="18"/>
          <w:lang w:eastAsia="ru-RU"/>
        </w:rPr>
      </w:pPr>
      <w:r w:rsidRPr="00D127E3">
        <w:rPr>
          <w:rFonts w:ascii="Arial" w:eastAsia="Times New Roman" w:hAnsi="Arial" w:cs="Arial"/>
          <w:b/>
          <w:bCs/>
          <w:color w:val="244147"/>
          <w:sz w:val="18"/>
          <w:lang w:eastAsia="ru-RU"/>
        </w:rPr>
        <w:t>Снижение интереса к учебной деятельности</w:t>
      </w:r>
    </w:p>
    <w:p w:rsidR="00D127E3" w:rsidRPr="00D127E3" w:rsidRDefault="00D127E3" w:rsidP="00D127E3">
      <w:pPr>
        <w:shd w:val="clear" w:color="auto" w:fill="E7F1F3"/>
        <w:spacing w:before="100" w:beforeAutospacing="1" w:after="100" w:afterAutospacing="1" w:line="240" w:lineRule="auto"/>
        <w:rPr>
          <w:rFonts w:ascii="Arial" w:eastAsia="Times New Roman" w:hAnsi="Arial" w:cs="Arial"/>
          <w:color w:val="182B2F"/>
          <w:sz w:val="18"/>
          <w:szCs w:val="18"/>
          <w:lang w:eastAsia="ru-RU"/>
        </w:rPr>
      </w:pPr>
      <w:r w:rsidRPr="00D127E3">
        <w:rPr>
          <w:rFonts w:ascii="Arial" w:eastAsia="Times New Roman" w:hAnsi="Arial" w:cs="Arial"/>
          <w:color w:val="182B2F"/>
          <w:sz w:val="18"/>
          <w:szCs w:val="18"/>
          <w:lang w:eastAsia="ru-RU"/>
        </w:rPr>
        <w:t>Меняется внутренняя позиция по отношению к школе, к учению, к педагогам, он игнорирует учебную деятельность. Рост конфликтности с педагогами, родителями.</w:t>
      </w:r>
    </w:p>
    <w:p w:rsidR="00D127E3" w:rsidRPr="00D127E3" w:rsidRDefault="00D127E3" w:rsidP="00D127E3">
      <w:pPr>
        <w:numPr>
          <w:ilvl w:val="0"/>
          <w:numId w:val="5"/>
        </w:numPr>
        <w:shd w:val="clear" w:color="auto" w:fill="E7F1F3"/>
        <w:spacing w:before="120" w:after="120" w:line="288" w:lineRule="atLeast"/>
        <w:ind w:left="0"/>
        <w:rPr>
          <w:rFonts w:ascii="Arial" w:eastAsia="Times New Roman" w:hAnsi="Arial" w:cs="Arial"/>
          <w:color w:val="244147"/>
          <w:sz w:val="18"/>
          <w:szCs w:val="18"/>
          <w:lang w:eastAsia="ru-RU"/>
        </w:rPr>
      </w:pPr>
      <w:r w:rsidRPr="00D127E3">
        <w:rPr>
          <w:rFonts w:ascii="Arial" w:eastAsia="Times New Roman" w:hAnsi="Arial" w:cs="Arial"/>
          <w:b/>
          <w:bCs/>
          <w:color w:val="244147"/>
          <w:sz w:val="18"/>
          <w:lang w:eastAsia="ru-RU"/>
        </w:rPr>
        <w:t>Стремление занять определенное место в классе, добиться признания сверстников</w:t>
      </w:r>
    </w:p>
    <w:p w:rsidR="00D127E3" w:rsidRPr="00D127E3" w:rsidRDefault="00D127E3" w:rsidP="00D127E3">
      <w:pPr>
        <w:shd w:val="clear" w:color="auto" w:fill="E7F1F3"/>
        <w:spacing w:before="100" w:beforeAutospacing="1" w:after="100" w:afterAutospacing="1" w:line="240" w:lineRule="auto"/>
        <w:rPr>
          <w:rFonts w:ascii="Arial" w:eastAsia="Times New Roman" w:hAnsi="Arial" w:cs="Arial"/>
          <w:color w:val="182B2F"/>
          <w:sz w:val="18"/>
          <w:szCs w:val="18"/>
          <w:lang w:eastAsia="ru-RU"/>
        </w:rPr>
      </w:pPr>
      <w:r w:rsidRPr="00D127E3">
        <w:rPr>
          <w:rFonts w:ascii="Arial" w:eastAsia="Times New Roman" w:hAnsi="Arial" w:cs="Arial"/>
          <w:color w:val="182B2F"/>
          <w:sz w:val="18"/>
          <w:szCs w:val="18"/>
          <w:lang w:eastAsia="ru-RU"/>
        </w:rPr>
        <w:t>Важным стимулом к учению является стремление занять определенное положение в классе, добиться признания сверстников. При этом для подростка продолжают иметь значение оценки, так как высокая оценка дает возможность подтвердить свои способности.</w:t>
      </w:r>
    </w:p>
    <w:p w:rsidR="00D127E3" w:rsidRPr="00D127E3" w:rsidRDefault="00D127E3" w:rsidP="00D127E3">
      <w:pPr>
        <w:numPr>
          <w:ilvl w:val="0"/>
          <w:numId w:val="6"/>
        </w:numPr>
        <w:shd w:val="clear" w:color="auto" w:fill="E7F1F3"/>
        <w:spacing w:before="120" w:after="120" w:line="288" w:lineRule="atLeast"/>
        <w:ind w:left="0"/>
        <w:rPr>
          <w:rFonts w:ascii="Arial" w:eastAsia="Times New Roman" w:hAnsi="Arial" w:cs="Arial"/>
          <w:color w:val="244147"/>
          <w:sz w:val="18"/>
          <w:szCs w:val="18"/>
          <w:lang w:eastAsia="ru-RU"/>
        </w:rPr>
      </w:pPr>
      <w:r w:rsidRPr="00D127E3">
        <w:rPr>
          <w:rFonts w:ascii="Arial" w:eastAsia="Times New Roman" w:hAnsi="Arial" w:cs="Arial"/>
          <w:b/>
          <w:bCs/>
          <w:color w:val="244147"/>
          <w:sz w:val="18"/>
          <w:lang w:eastAsia="ru-RU"/>
        </w:rPr>
        <w:t>Развитие самосознания</w:t>
      </w:r>
    </w:p>
    <w:p w:rsidR="00D127E3" w:rsidRPr="00D127E3" w:rsidRDefault="00D127E3" w:rsidP="00D127E3">
      <w:pPr>
        <w:shd w:val="clear" w:color="auto" w:fill="E7F1F3"/>
        <w:spacing w:before="100" w:beforeAutospacing="1" w:after="100" w:afterAutospacing="1" w:line="240" w:lineRule="auto"/>
        <w:rPr>
          <w:rFonts w:ascii="Arial" w:eastAsia="Times New Roman" w:hAnsi="Arial" w:cs="Arial"/>
          <w:color w:val="182B2F"/>
          <w:sz w:val="18"/>
          <w:szCs w:val="18"/>
          <w:lang w:eastAsia="ru-RU"/>
        </w:rPr>
      </w:pPr>
      <w:r w:rsidRPr="00D127E3">
        <w:rPr>
          <w:rFonts w:ascii="Arial" w:eastAsia="Times New Roman" w:hAnsi="Arial" w:cs="Arial"/>
          <w:color w:val="182B2F"/>
          <w:sz w:val="18"/>
          <w:szCs w:val="18"/>
          <w:lang w:eastAsia="ru-RU"/>
        </w:rPr>
        <w:t>Подростки начинают активно интересоваться проблемами общения, поиска смысла жизни, социальной справедливости.</w:t>
      </w:r>
    </w:p>
    <w:p w:rsidR="00D127E3" w:rsidRPr="00D127E3" w:rsidRDefault="00D127E3" w:rsidP="00D127E3">
      <w:pPr>
        <w:numPr>
          <w:ilvl w:val="0"/>
          <w:numId w:val="7"/>
        </w:numPr>
        <w:shd w:val="clear" w:color="auto" w:fill="E7F1F3"/>
        <w:spacing w:before="120" w:after="120" w:line="288" w:lineRule="atLeast"/>
        <w:ind w:left="0"/>
        <w:rPr>
          <w:rFonts w:ascii="Arial" w:eastAsia="Times New Roman" w:hAnsi="Arial" w:cs="Arial"/>
          <w:color w:val="244147"/>
          <w:sz w:val="18"/>
          <w:szCs w:val="18"/>
          <w:lang w:eastAsia="ru-RU"/>
        </w:rPr>
      </w:pPr>
      <w:r w:rsidRPr="00D127E3">
        <w:rPr>
          <w:rFonts w:ascii="Arial" w:eastAsia="Times New Roman" w:hAnsi="Arial" w:cs="Arial"/>
          <w:b/>
          <w:bCs/>
          <w:color w:val="244147"/>
          <w:sz w:val="18"/>
          <w:lang w:eastAsia="ru-RU"/>
        </w:rPr>
        <w:t>Развитие рефлексии</w:t>
      </w:r>
    </w:p>
    <w:p w:rsidR="00D127E3" w:rsidRPr="00D127E3" w:rsidRDefault="00D127E3" w:rsidP="00D127E3">
      <w:pPr>
        <w:shd w:val="clear" w:color="auto" w:fill="E7F1F3"/>
        <w:spacing w:before="100" w:beforeAutospacing="1" w:after="100" w:afterAutospacing="1" w:line="240" w:lineRule="auto"/>
        <w:rPr>
          <w:rFonts w:ascii="Arial" w:eastAsia="Times New Roman" w:hAnsi="Arial" w:cs="Arial"/>
          <w:color w:val="182B2F"/>
          <w:sz w:val="18"/>
          <w:szCs w:val="18"/>
          <w:lang w:eastAsia="ru-RU"/>
        </w:rPr>
      </w:pPr>
      <w:r w:rsidRPr="00D127E3">
        <w:rPr>
          <w:rFonts w:ascii="Arial" w:eastAsia="Times New Roman" w:hAnsi="Arial" w:cs="Arial"/>
          <w:color w:val="182B2F"/>
          <w:sz w:val="18"/>
          <w:szCs w:val="18"/>
          <w:lang w:eastAsia="ru-RU"/>
        </w:rPr>
        <w:t>Изменяется содержание самооценки, формируется чувство взрослости. Развитие рефлексии характеризуется повышенной склонностью к самонаблюдению. Подросток ищет ответ на вопрос: Каков он среди других.</w:t>
      </w:r>
    </w:p>
    <w:p w:rsidR="00D127E3" w:rsidRPr="00D127E3" w:rsidRDefault="00D127E3" w:rsidP="00D127E3">
      <w:pPr>
        <w:numPr>
          <w:ilvl w:val="0"/>
          <w:numId w:val="8"/>
        </w:numPr>
        <w:shd w:val="clear" w:color="auto" w:fill="E7F1F3"/>
        <w:spacing w:before="120" w:after="120" w:line="288" w:lineRule="atLeast"/>
        <w:ind w:left="0"/>
        <w:rPr>
          <w:rFonts w:ascii="Arial" w:eastAsia="Times New Roman" w:hAnsi="Arial" w:cs="Arial"/>
          <w:color w:val="244147"/>
          <w:sz w:val="18"/>
          <w:szCs w:val="18"/>
          <w:lang w:eastAsia="ru-RU"/>
        </w:rPr>
      </w:pPr>
      <w:r w:rsidRPr="00D127E3">
        <w:rPr>
          <w:rFonts w:ascii="Arial" w:eastAsia="Times New Roman" w:hAnsi="Arial" w:cs="Arial"/>
          <w:b/>
          <w:bCs/>
          <w:color w:val="244147"/>
          <w:sz w:val="18"/>
          <w:lang w:eastAsia="ru-RU"/>
        </w:rPr>
        <w:t>Формирование «Образа – Я»</w:t>
      </w:r>
    </w:p>
    <w:p w:rsidR="00D127E3" w:rsidRPr="00D127E3" w:rsidRDefault="00D127E3" w:rsidP="00D127E3">
      <w:pPr>
        <w:shd w:val="clear" w:color="auto" w:fill="E7F1F3"/>
        <w:spacing w:before="100" w:beforeAutospacing="1" w:after="100" w:afterAutospacing="1" w:line="240" w:lineRule="auto"/>
        <w:rPr>
          <w:rFonts w:ascii="Arial" w:eastAsia="Times New Roman" w:hAnsi="Arial" w:cs="Arial"/>
          <w:color w:val="182B2F"/>
          <w:sz w:val="18"/>
          <w:szCs w:val="18"/>
          <w:lang w:eastAsia="ru-RU"/>
        </w:rPr>
      </w:pPr>
      <w:r w:rsidRPr="00D127E3">
        <w:rPr>
          <w:rFonts w:ascii="Arial" w:eastAsia="Times New Roman" w:hAnsi="Arial" w:cs="Arial"/>
          <w:color w:val="182B2F"/>
          <w:sz w:val="18"/>
          <w:szCs w:val="18"/>
          <w:lang w:eastAsia="ru-RU"/>
        </w:rPr>
        <w:t xml:space="preserve">Формирование «образа – Я» сопровождается сильным </w:t>
      </w:r>
      <w:proofErr w:type="spellStart"/>
      <w:r w:rsidRPr="00D127E3">
        <w:rPr>
          <w:rFonts w:ascii="Arial" w:eastAsia="Times New Roman" w:hAnsi="Arial" w:cs="Arial"/>
          <w:color w:val="182B2F"/>
          <w:sz w:val="18"/>
          <w:szCs w:val="18"/>
          <w:lang w:eastAsia="ru-RU"/>
        </w:rPr>
        <w:t>аффектным</w:t>
      </w:r>
      <w:proofErr w:type="spellEnd"/>
      <w:r w:rsidRPr="00D127E3">
        <w:rPr>
          <w:rFonts w:ascii="Arial" w:eastAsia="Times New Roman" w:hAnsi="Arial" w:cs="Arial"/>
          <w:color w:val="182B2F"/>
          <w:sz w:val="18"/>
          <w:szCs w:val="18"/>
          <w:lang w:eastAsia="ru-RU"/>
        </w:rPr>
        <w:t xml:space="preserve"> переживанием.</w:t>
      </w:r>
    </w:p>
    <w:p w:rsidR="00D127E3" w:rsidRPr="00D127E3" w:rsidRDefault="00D127E3" w:rsidP="00D127E3">
      <w:pPr>
        <w:numPr>
          <w:ilvl w:val="0"/>
          <w:numId w:val="9"/>
        </w:numPr>
        <w:shd w:val="clear" w:color="auto" w:fill="E7F1F3"/>
        <w:spacing w:before="120" w:after="120" w:line="288" w:lineRule="atLeast"/>
        <w:ind w:left="0"/>
        <w:rPr>
          <w:rFonts w:ascii="Arial" w:eastAsia="Times New Roman" w:hAnsi="Arial" w:cs="Arial"/>
          <w:color w:val="244147"/>
          <w:sz w:val="18"/>
          <w:szCs w:val="18"/>
          <w:lang w:eastAsia="ru-RU"/>
        </w:rPr>
      </w:pPr>
      <w:r w:rsidRPr="00D127E3">
        <w:rPr>
          <w:rFonts w:ascii="Arial" w:eastAsia="Times New Roman" w:hAnsi="Arial" w:cs="Arial"/>
          <w:b/>
          <w:bCs/>
          <w:color w:val="244147"/>
          <w:sz w:val="18"/>
          <w:lang w:eastAsia="ru-RU"/>
        </w:rPr>
        <w:t>Развитие самооценки</w:t>
      </w:r>
    </w:p>
    <w:p w:rsidR="00D127E3" w:rsidRPr="00D127E3" w:rsidRDefault="00D127E3" w:rsidP="00D127E3">
      <w:pPr>
        <w:shd w:val="clear" w:color="auto" w:fill="E7F1F3"/>
        <w:spacing w:before="100" w:beforeAutospacing="1" w:after="100" w:afterAutospacing="1" w:line="240" w:lineRule="auto"/>
        <w:rPr>
          <w:rFonts w:ascii="Arial" w:eastAsia="Times New Roman" w:hAnsi="Arial" w:cs="Arial"/>
          <w:color w:val="182B2F"/>
          <w:sz w:val="18"/>
          <w:szCs w:val="18"/>
          <w:lang w:eastAsia="ru-RU"/>
        </w:rPr>
      </w:pPr>
      <w:r w:rsidRPr="00D127E3">
        <w:rPr>
          <w:rFonts w:ascii="Arial" w:eastAsia="Times New Roman" w:hAnsi="Arial" w:cs="Arial"/>
          <w:color w:val="182B2F"/>
          <w:sz w:val="18"/>
          <w:szCs w:val="18"/>
          <w:lang w:eastAsia="ru-RU"/>
        </w:rPr>
        <w:t>Связано с анализом своих переживаний. Подросток впервые, изучая свой внутренний мир, убеждается в том, что они уникальны и неповторимы, склоны к одиночеству.</w:t>
      </w:r>
    </w:p>
    <w:p w:rsidR="00D127E3" w:rsidRPr="00D127E3" w:rsidRDefault="00D127E3" w:rsidP="00D127E3">
      <w:pPr>
        <w:numPr>
          <w:ilvl w:val="0"/>
          <w:numId w:val="10"/>
        </w:numPr>
        <w:shd w:val="clear" w:color="auto" w:fill="E7F1F3"/>
        <w:spacing w:before="120" w:after="120" w:line="288" w:lineRule="atLeast"/>
        <w:ind w:left="0"/>
        <w:rPr>
          <w:rFonts w:ascii="Arial" w:eastAsia="Times New Roman" w:hAnsi="Arial" w:cs="Arial"/>
          <w:color w:val="244147"/>
          <w:sz w:val="18"/>
          <w:szCs w:val="18"/>
          <w:lang w:eastAsia="ru-RU"/>
        </w:rPr>
      </w:pPr>
      <w:r w:rsidRPr="00D127E3">
        <w:rPr>
          <w:rFonts w:ascii="Arial" w:eastAsia="Times New Roman" w:hAnsi="Arial" w:cs="Arial"/>
          <w:b/>
          <w:bCs/>
          <w:color w:val="244147"/>
          <w:sz w:val="18"/>
          <w:lang w:eastAsia="ru-RU"/>
        </w:rPr>
        <w:lastRenderedPageBreak/>
        <w:t>Развитие интересов</w:t>
      </w:r>
    </w:p>
    <w:p w:rsidR="00D127E3" w:rsidRPr="00D127E3" w:rsidRDefault="00D127E3" w:rsidP="00D127E3">
      <w:pPr>
        <w:shd w:val="clear" w:color="auto" w:fill="E7F1F3"/>
        <w:spacing w:before="100" w:beforeAutospacing="1" w:after="100" w:afterAutospacing="1" w:line="240" w:lineRule="auto"/>
        <w:rPr>
          <w:rFonts w:ascii="Arial" w:eastAsia="Times New Roman" w:hAnsi="Arial" w:cs="Arial"/>
          <w:color w:val="182B2F"/>
          <w:sz w:val="18"/>
          <w:szCs w:val="18"/>
          <w:lang w:eastAsia="ru-RU"/>
        </w:rPr>
      </w:pPr>
      <w:r w:rsidRPr="00D127E3">
        <w:rPr>
          <w:rFonts w:ascii="Arial" w:eastAsia="Times New Roman" w:hAnsi="Arial" w:cs="Arial"/>
          <w:color w:val="182B2F"/>
          <w:sz w:val="18"/>
          <w:szCs w:val="18"/>
          <w:lang w:eastAsia="ru-RU"/>
        </w:rPr>
        <w:t>Они еще не устойчивы и разноплановые. Стремление к новизне, потребность в получении новых ощущений. В этот период виной является поведение родителей, которые не способствуют развитию стойких интересов у своих детей.</w:t>
      </w:r>
    </w:p>
    <w:p w:rsidR="00D127E3" w:rsidRPr="00D127E3" w:rsidRDefault="00D127E3" w:rsidP="00D127E3">
      <w:pPr>
        <w:numPr>
          <w:ilvl w:val="0"/>
          <w:numId w:val="11"/>
        </w:numPr>
        <w:shd w:val="clear" w:color="auto" w:fill="E7F1F3"/>
        <w:spacing w:before="120" w:after="120" w:line="288" w:lineRule="atLeast"/>
        <w:ind w:left="0"/>
        <w:rPr>
          <w:rFonts w:ascii="Arial" w:eastAsia="Times New Roman" w:hAnsi="Arial" w:cs="Arial"/>
          <w:color w:val="244147"/>
          <w:sz w:val="18"/>
          <w:szCs w:val="18"/>
          <w:lang w:eastAsia="ru-RU"/>
        </w:rPr>
      </w:pPr>
      <w:r w:rsidRPr="00D127E3">
        <w:rPr>
          <w:rFonts w:ascii="Arial" w:eastAsia="Times New Roman" w:hAnsi="Arial" w:cs="Arial"/>
          <w:b/>
          <w:bCs/>
          <w:color w:val="244147"/>
          <w:sz w:val="18"/>
          <w:lang w:eastAsia="ru-RU"/>
        </w:rPr>
        <w:t>Повышенная чувствительность</w:t>
      </w:r>
    </w:p>
    <w:p w:rsidR="00D127E3" w:rsidRPr="00D127E3" w:rsidRDefault="00D127E3" w:rsidP="00D127E3">
      <w:pPr>
        <w:shd w:val="clear" w:color="auto" w:fill="E7F1F3"/>
        <w:spacing w:before="100" w:beforeAutospacing="1" w:after="100" w:afterAutospacing="1" w:line="240" w:lineRule="auto"/>
        <w:rPr>
          <w:rFonts w:ascii="Arial" w:eastAsia="Times New Roman" w:hAnsi="Arial" w:cs="Arial"/>
          <w:color w:val="182B2F"/>
          <w:sz w:val="18"/>
          <w:szCs w:val="18"/>
          <w:lang w:eastAsia="ru-RU"/>
        </w:rPr>
      </w:pPr>
      <w:r w:rsidRPr="00D127E3">
        <w:rPr>
          <w:rFonts w:ascii="Arial" w:eastAsia="Times New Roman" w:hAnsi="Arial" w:cs="Arial"/>
          <w:color w:val="182B2F"/>
          <w:sz w:val="18"/>
          <w:szCs w:val="18"/>
          <w:lang w:eastAsia="ru-RU"/>
        </w:rPr>
        <w:t>Повышается тревожность в сфере общения со сверстниками, взрослыми. Раздражительность и возбудимость, эмоциональная лабильность. Эмоции подростка более глубокие и сильные. Повышенный интерес к своей внешности.</w:t>
      </w:r>
    </w:p>
    <w:p w:rsidR="00D127E3" w:rsidRPr="00D127E3" w:rsidRDefault="00D127E3" w:rsidP="00D127E3">
      <w:pPr>
        <w:shd w:val="clear" w:color="auto" w:fill="E7F1F3"/>
        <w:spacing w:before="100" w:beforeAutospacing="1" w:after="100" w:afterAutospacing="1" w:line="240" w:lineRule="auto"/>
        <w:rPr>
          <w:rFonts w:ascii="Arial" w:eastAsia="Times New Roman" w:hAnsi="Arial" w:cs="Arial"/>
          <w:color w:val="182B2F"/>
          <w:sz w:val="18"/>
          <w:szCs w:val="18"/>
          <w:lang w:eastAsia="ru-RU"/>
        </w:rPr>
      </w:pPr>
      <w:r w:rsidRPr="00D127E3">
        <w:rPr>
          <w:rFonts w:ascii="Arial" w:eastAsia="Times New Roman" w:hAnsi="Arial" w:cs="Arial"/>
          <w:color w:val="182B2F"/>
          <w:sz w:val="18"/>
          <w:szCs w:val="18"/>
          <w:lang w:eastAsia="ru-RU"/>
        </w:rPr>
        <w:t>Если подытожить возрастные особенности то можно сказать, что подростковый возраст – период активного формирования мировоззрения человека – системы взглядов на действительность, самого себя и других людей. В этом возрасте совершенствуется самооценка и самопознание, что оказывает сильное влияние на развитие подростка. Самооценка является центральным новообразованием подросткового возраста, а ведущей деятельностью является общение и общественно значимая деятельность. Из-за непонимания родителями детей возникают конфликты в общении. В связи с этим возникает неудовлетворенность в общении, которая компенсируется в общении со сверстниками, авторитет которых играет очень значимую роль. Возникает потребность в достойном положении в коллективе сверстников, стремление обзавестись верным другом, отвращение к необоснованным запретам.</w:t>
      </w:r>
    </w:p>
    <w:p w:rsidR="00D127E3" w:rsidRPr="00D127E3" w:rsidRDefault="00D127E3" w:rsidP="00D127E3">
      <w:pPr>
        <w:shd w:val="clear" w:color="auto" w:fill="E7F1F3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ABD1"/>
          <w:sz w:val="33"/>
          <w:szCs w:val="33"/>
          <w:lang w:eastAsia="ru-RU"/>
        </w:rPr>
      </w:pPr>
      <w:r w:rsidRPr="00D127E3">
        <w:rPr>
          <w:rFonts w:ascii="Arial" w:eastAsia="Times New Roman" w:hAnsi="Arial" w:cs="Arial"/>
          <w:b/>
          <w:bCs/>
          <w:color w:val="00ABD1"/>
          <w:sz w:val="33"/>
          <w:lang w:eastAsia="ru-RU"/>
        </w:rPr>
        <w:t>Как мы общаемся с подростком</w:t>
      </w:r>
    </w:p>
    <w:p w:rsidR="00D127E3" w:rsidRPr="00D127E3" w:rsidRDefault="00D127E3" w:rsidP="00D127E3">
      <w:pPr>
        <w:shd w:val="clear" w:color="auto" w:fill="E7F1F3"/>
        <w:spacing w:before="100" w:beforeAutospacing="1" w:after="100" w:afterAutospacing="1" w:line="240" w:lineRule="auto"/>
        <w:rPr>
          <w:rFonts w:ascii="Arial" w:eastAsia="Times New Roman" w:hAnsi="Arial" w:cs="Arial"/>
          <w:color w:val="182B2F"/>
          <w:sz w:val="18"/>
          <w:szCs w:val="18"/>
          <w:lang w:eastAsia="ru-RU"/>
        </w:rPr>
      </w:pPr>
      <w:r w:rsidRPr="00D127E3">
        <w:rPr>
          <w:rFonts w:ascii="Arial" w:eastAsia="Times New Roman" w:hAnsi="Arial" w:cs="Arial"/>
          <w:color w:val="182B2F"/>
          <w:sz w:val="18"/>
          <w:szCs w:val="18"/>
          <w:lang w:eastAsia="ru-RU"/>
        </w:rPr>
        <w:t>Очень важно позаботиться о том, чтобы создать ребенку ситуацию с гарантированным успехом. Возможно, это потребует от родителя некоторого изменения требований к ребенку. Например, на семейном совете родитель может предложить специально создать такую ситуацию, которая поможет развитию у ребенка чувства адекватности и самооценки. В этой ситуации родитель может помочь ребенку выбрать те задания, с которыми он, с точки зрения родителя, способен справиться, и затем дать ему возможность продемонстрировать свой успех в семье. Успех порождает успех и развивает  уверенность в своих силах, как у ребенка, так и у родителей.</w:t>
      </w:r>
    </w:p>
    <w:p w:rsidR="00D127E3" w:rsidRPr="00D127E3" w:rsidRDefault="00D127E3" w:rsidP="00D127E3">
      <w:pPr>
        <w:shd w:val="clear" w:color="auto" w:fill="E7F1F3"/>
        <w:spacing w:before="100" w:beforeAutospacing="1" w:after="100" w:afterAutospacing="1" w:line="240" w:lineRule="auto"/>
        <w:rPr>
          <w:rFonts w:ascii="Arial" w:eastAsia="Times New Roman" w:hAnsi="Arial" w:cs="Arial"/>
          <w:color w:val="182B2F"/>
          <w:sz w:val="18"/>
          <w:szCs w:val="18"/>
          <w:lang w:eastAsia="ru-RU"/>
        </w:rPr>
      </w:pPr>
      <w:r w:rsidRPr="00D127E3">
        <w:rPr>
          <w:rFonts w:ascii="Arial" w:eastAsia="Times New Roman" w:hAnsi="Arial" w:cs="Arial"/>
          <w:b/>
          <w:bCs/>
          <w:color w:val="182B2F"/>
          <w:sz w:val="18"/>
          <w:lang w:eastAsia="ru-RU"/>
        </w:rPr>
        <w:t>Для того чтобы поддержать ребенка необходимо:</w:t>
      </w:r>
    </w:p>
    <w:p w:rsidR="00D127E3" w:rsidRPr="00D127E3" w:rsidRDefault="00D127E3" w:rsidP="00D127E3">
      <w:pPr>
        <w:numPr>
          <w:ilvl w:val="0"/>
          <w:numId w:val="12"/>
        </w:numPr>
        <w:shd w:val="clear" w:color="auto" w:fill="E7F1F3"/>
        <w:spacing w:before="100" w:beforeAutospacing="1" w:after="100" w:afterAutospacing="1" w:line="240" w:lineRule="auto"/>
        <w:rPr>
          <w:rFonts w:ascii="Arial" w:eastAsia="Times New Roman" w:hAnsi="Arial" w:cs="Arial"/>
          <w:color w:val="182B2F"/>
          <w:sz w:val="18"/>
          <w:szCs w:val="18"/>
          <w:lang w:eastAsia="ru-RU"/>
        </w:rPr>
      </w:pPr>
      <w:r w:rsidRPr="00D127E3">
        <w:rPr>
          <w:rFonts w:ascii="Arial" w:eastAsia="Times New Roman" w:hAnsi="Arial" w:cs="Arial"/>
          <w:color w:val="182B2F"/>
          <w:sz w:val="18"/>
          <w:szCs w:val="18"/>
          <w:lang w:eastAsia="ru-RU"/>
        </w:rPr>
        <w:t>Опираться на сильные стороны ребенка.</w:t>
      </w:r>
    </w:p>
    <w:p w:rsidR="00D127E3" w:rsidRPr="00D127E3" w:rsidRDefault="00D127E3" w:rsidP="00D127E3">
      <w:pPr>
        <w:numPr>
          <w:ilvl w:val="0"/>
          <w:numId w:val="12"/>
        </w:numPr>
        <w:shd w:val="clear" w:color="auto" w:fill="E7F1F3"/>
        <w:spacing w:before="100" w:beforeAutospacing="1" w:after="100" w:afterAutospacing="1" w:line="240" w:lineRule="auto"/>
        <w:rPr>
          <w:rFonts w:ascii="Arial" w:eastAsia="Times New Roman" w:hAnsi="Arial" w:cs="Arial"/>
          <w:color w:val="182B2F"/>
          <w:sz w:val="18"/>
          <w:szCs w:val="18"/>
          <w:lang w:eastAsia="ru-RU"/>
        </w:rPr>
      </w:pPr>
      <w:r w:rsidRPr="00D127E3">
        <w:rPr>
          <w:rFonts w:ascii="Arial" w:eastAsia="Times New Roman" w:hAnsi="Arial" w:cs="Arial"/>
          <w:color w:val="182B2F"/>
          <w:sz w:val="18"/>
          <w:szCs w:val="18"/>
          <w:lang w:eastAsia="ru-RU"/>
        </w:rPr>
        <w:t>Избегать подчеркивания промахов ребенка.</w:t>
      </w:r>
    </w:p>
    <w:p w:rsidR="00D127E3" w:rsidRPr="00D127E3" w:rsidRDefault="00D127E3" w:rsidP="00D127E3">
      <w:pPr>
        <w:numPr>
          <w:ilvl w:val="0"/>
          <w:numId w:val="12"/>
        </w:numPr>
        <w:shd w:val="clear" w:color="auto" w:fill="E7F1F3"/>
        <w:spacing w:before="100" w:beforeAutospacing="1" w:after="100" w:afterAutospacing="1" w:line="240" w:lineRule="auto"/>
        <w:rPr>
          <w:rFonts w:ascii="Arial" w:eastAsia="Times New Roman" w:hAnsi="Arial" w:cs="Arial"/>
          <w:color w:val="182B2F"/>
          <w:sz w:val="18"/>
          <w:szCs w:val="18"/>
          <w:lang w:eastAsia="ru-RU"/>
        </w:rPr>
      </w:pPr>
      <w:r w:rsidRPr="00D127E3">
        <w:rPr>
          <w:rFonts w:ascii="Arial" w:eastAsia="Times New Roman" w:hAnsi="Arial" w:cs="Arial"/>
          <w:color w:val="182B2F"/>
          <w:sz w:val="18"/>
          <w:szCs w:val="18"/>
          <w:lang w:eastAsia="ru-RU"/>
        </w:rPr>
        <w:t>Показывать, что Вы удовлетворены ребенком.</w:t>
      </w:r>
    </w:p>
    <w:p w:rsidR="00D127E3" w:rsidRPr="00D127E3" w:rsidRDefault="00D127E3" w:rsidP="00D127E3">
      <w:pPr>
        <w:numPr>
          <w:ilvl w:val="0"/>
          <w:numId w:val="12"/>
        </w:numPr>
        <w:shd w:val="clear" w:color="auto" w:fill="E7F1F3"/>
        <w:spacing w:before="100" w:beforeAutospacing="1" w:after="100" w:afterAutospacing="1" w:line="240" w:lineRule="auto"/>
        <w:rPr>
          <w:rFonts w:ascii="Arial" w:eastAsia="Times New Roman" w:hAnsi="Arial" w:cs="Arial"/>
          <w:color w:val="182B2F"/>
          <w:sz w:val="18"/>
          <w:szCs w:val="18"/>
          <w:lang w:eastAsia="ru-RU"/>
        </w:rPr>
      </w:pPr>
      <w:r w:rsidRPr="00D127E3">
        <w:rPr>
          <w:rFonts w:ascii="Arial" w:eastAsia="Times New Roman" w:hAnsi="Arial" w:cs="Arial"/>
          <w:color w:val="182B2F"/>
          <w:sz w:val="18"/>
          <w:szCs w:val="18"/>
          <w:lang w:eastAsia="ru-RU"/>
        </w:rPr>
        <w:t>Уметь и желать демонстрировать любовь к ребенку.</w:t>
      </w:r>
    </w:p>
    <w:p w:rsidR="00D127E3" w:rsidRPr="00D127E3" w:rsidRDefault="00D127E3" w:rsidP="00D127E3">
      <w:pPr>
        <w:numPr>
          <w:ilvl w:val="0"/>
          <w:numId w:val="12"/>
        </w:numPr>
        <w:shd w:val="clear" w:color="auto" w:fill="E7F1F3"/>
        <w:spacing w:before="100" w:beforeAutospacing="1" w:after="100" w:afterAutospacing="1" w:line="240" w:lineRule="auto"/>
        <w:rPr>
          <w:rFonts w:ascii="Arial" w:eastAsia="Times New Roman" w:hAnsi="Arial" w:cs="Arial"/>
          <w:color w:val="182B2F"/>
          <w:sz w:val="18"/>
          <w:szCs w:val="18"/>
          <w:lang w:eastAsia="ru-RU"/>
        </w:rPr>
      </w:pPr>
      <w:r w:rsidRPr="00D127E3">
        <w:rPr>
          <w:rFonts w:ascii="Arial" w:eastAsia="Times New Roman" w:hAnsi="Arial" w:cs="Arial"/>
          <w:color w:val="182B2F"/>
          <w:sz w:val="18"/>
          <w:szCs w:val="18"/>
          <w:lang w:eastAsia="ru-RU"/>
        </w:rPr>
        <w:t>Уметь помочь ребенку разбить большие задания на более мелкие, такие, с которыми он может справиться.</w:t>
      </w:r>
    </w:p>
    <w:p w:rsidR="00D127E3" w:rsidRPr="00D127E3" w:rsidRDefault="00D127E3" w:rsidP="00D127E3">
      <w:pPr>
        <w:numPr>
          <w:ilvl w:val="0"/>
          <w:numId w:val="12"/>
        </w:numPr>
        <w:shd w:val="clear" w:color="auto" w:fill="E7F1F3"/>
        <w:spacing w:before="100" w:beforeAutospacing="1" w:after="100" w:afterAutospacing="1" w:line="240" w:lineRule="auto"/>
        <w:rPr>
          <w:rFonts w:ascii="Arial" w:eastAsia="Times New Roman" w:hAnsi="Arial" w:cs="Arial"/>
          <w:color w:val="182B2F"/>
          <w:sz w:val="18"/>
          <w:szCs w:val="18"/>
          <w:lang w:eastAsia="ru-RU"/>
        </w:rPr>
      </w:pPr>
      <w:r w:rsidRPr="00D127E3">
        <w:rPr>
          <w:rFonts w:ascii="Arial" w:eastAsia="Times New Roman" w:hAnsi="Arial" w:cs="Arial"/>
          <w:color w:val="182B2F"/>
          <w:sz w:val="18"/>
          <w:szCs w:val="18"/>
          <w:lang w:eastAsia="ru-RU"/>
        </w:rPr>
        <w:t>Проводить больше времени с ребенком.</w:t>
      </w:r>
    </w:p>
    <w:p w:rsidR="00D127E3" w:rsidRPr="00D127E3" w:rsidRDefault="00D127E3" w:rsidP="00D127E3">
      <w:pPr>
        <w:numPr>
          <w:ilvl w:val="0"/>
          <w:numId w:val="12"/>
        </w:numPr>
        <w:shd w:val="clear" w:color="auto" w:fill="E7F1F3"/>
        <w:spacing w:before="100" w:beforeAutospacing="1" w:after="100" w:afterAutospacing="1" w:line="240" w:lineRule="auto"/>
        <w:rPr>
          <w:rFonts w:ascii="Arial" w:eastAsia="Times New Roman" w:hAnsi="Arial" w:cs="Arial"/>
          <w:color w:val="182B2F"/>
          <w:sz w:val="18"/>
          <w:szCs w:val="18"/>
          <w:lang w:eastAsia="ru-RU"/>
        </w:rPr>
      </w:pPr>
      <w:r w:rsidRPr="00D127E3">
        <w:rPr>
          <w:rFonts w:ascii="Arial" w:eastAsia="Times New Roman" w:hAnsi="Arial" w:cs="Arial"/>
          <w:color w:val="182B2F"/>
          <w:sz w:val="18"/>
          <w:szCs w:val="18"/>
          <w:lang w:eastAsia="ru-RU"/>
        </w:rPr>
        <w:t>Внести юмор во взаимоотношения с ребенком.</w:t>
      </w:r>
    </w:p>
    <w:p w:rsidR="00D127E3" w:rsidRPr="00D127E3" w:rsidRDefault="00D127E3" w:rsidP="00D127E3">
      <w:pPr>
        <w:numPr>
          <w:ilvl w:val="0"/>
          <w:numId w:val="12"/>
        </w:numPr>
        <w:shd w:val="clear" w:color="auto" w:fill="E7F1F3"/>
        <w:spacing w:before="100" w:beforeAutospacing="1" w:after="100" w:afterAutospacing="1" w:line="240" w:lineRule="auto"/>
        <w:rPr>
          <w:rFonts w:ascii="Arial" w:eastAsia="Times New Roman" w:hAnsi="Arial" w:cs="Arial"/>
          <w:color w:val="182B2F"/>
          <w:sz w:val="18"/>
          <w:szCs w:val="18"/>
          <w:lang w:eastAsia="ru-RU"/>
        </w:rPr>
      </w:pPr>
      <w:r w:rsidRPr="00D127E3">
        <w:rPr>
          <w:rFonts w:ascii="Arial" w:eastAsia="Times New Roman" w:hAnsi="Arial" w:cs="Arial"/>
          <w:color w:val="182B2F"/>
          <w:sz w:val="18"/>
          <w:szCs w:val="18"/>
          <w:lang w:eastAsia="ru-RU"/>
        </w:rPr>
        <w:t>Знать обо всех попытках ребенка справиться с заданием.</w:t>
      </w:r>
    </w:p>
    <w:p w:rsidR="00D127E3" w:rsidRPr="00D127E3" w:rsidRDefault="00D127E3" w:rsidP="00D127E3">
      <w:pPr>
        <w:numPr>
          <w:ilvl w:val="0"/>
          <w:numId w:val="12"/>
        </w:numPr>
        <w:shd w:val="clear" w:color="auto" w:fill="E7F1F3"/>
        <w:spacing w:before="100" w:beforeAutospacing="1" w:after="100" w:afterAutospacing="1" w:line="240" w:lineRule="auto"/>
        <w:rPr>
          <w:rFonts w:ascii="Arial" w:eastAsia="Times New Roman" w:hAnsi="Arial" w:cs="Arial"/>
          <w:color w:val="182B2F"/>
          <w:sz w:val="18"/>
          <w:szCs w:val="18"/>
          <w:lang w:eastAsia="ru-RU"/>
        </w:rPr>
      </w:pPr>
      <w:r w:rsidRPr="00D127E3">
        <w:rPr>
          <w:rFonts w:ascii="Arial" w:eastAsia="Times New Roman" w:hAnsi="Arial" w:cs="Arial"/>
          <w:color w:val="182B2F"/>
          <w:sz w:val="18"/>
          <w:szCs w:val="18"/>
          <w:lang w:eastAsia="ru-RU"/>
        </w:rPr>
        <w:t>Уметь взаимодействовать с ребенком.</w:t>
      </w:r>
    </w:p>
    <w:p w:rsidR="00D127E3" w:rsidRPr="00D127E3" w:rsidRDefault="00D127E3" w:rsidP="00D127E3">
      <w:pPr>
        <w:numPr>
          <w:ilvl w:val="0"/>
          <w:numId w:val="12"/>
        </w:numPr>
        <w:shd w:val="clear" w:color="auto" w:fill="E7F1F3"/>
        <w:spacing w:before="100" w:beforeAutospacing="1" w:after="100" w:afterAutospacing="1" w:line="240" w:lineRule="auto"/>
        <w:rPr>
          <w:rFonts w:ascii="Arial" w:eastAsia="Times New Roman" w:hAnsi="Arial" w:cs="Arial"/>
          <w:color w:val="182B2F"/>
          <w:sz w:val="18"/>
          <w:szCs w:val="18"/>
          <w:lang w:eastAsia="ru-RU"/>
        </w:rPr>
      </w:pPr>
      <w:r w:rsidRPr="00D127E3">
        <w:rPr>
          <w:rFonts w:ascii="Arial" w:eastAsia="Times New Roman" w:hAnsi="Arial" w:cs="Arial"/>
          <w:color w:val="182B2F"/>
          <w:sz w:val="18"/>
          <w:szCs w:val="18"/>
          <w:lang w:eastAsia="ru-RU"/>
        </w:rPr>
        <w:t>Позволить ребенку самому решать проблемы там, где это возможно.</w:t>
      </w:r>
    </w:p>
    <w:p w:rsidR="00D127E3" w:rsidRPr="00D127E3" w:rsidRDefault="00D127E3" w:rsidP="00D127E3">
      <w:pPr>
        <w:numPr>
          <w:ilvl w:val="0"/>
          <w:numId w:val="12"/>
        </w:numPr>
        <w:shd w:val="clear" w:color="auto" w:fill="E7F1F3"/>
        <w:spacing w:before="100" w:beforeAutospacing="1" w:after="100" w:afterAutospacing="1" w:line="240" w:lineRule="auto"/>
        <w:rPr>
          <w:rFonts w:ascii="Arial" w:eastAsia="Times New Roman" w:hAnsi="Arial" w:cs="Arial"/>
          <w:color w:val="182B2F"/>
          <w:sz w:val="18"/>
          <w:szCs w:val="18"/>
          <w:lang w:eastAsia="ru-RU"/>
        </w:rPr>
      </w:pPr>
      <w:r w:rsidRPr="00D127E3">
        <w:rPr>
          <w:rFonts w:ascii="Arial" w:eastAsia="Times New Roman" w:hAnsi="Arial" w:cs="Arial"/>
          <w:color w:val="182B2F"/>
          <w:sz w:val="18"/>
          <w:szCs w:val="18"/>
          <w:lang w:eastAsia="ru-RU"/>
        </w:rPr>
        <w:t>Избегать дисциплинарных поощрений и наказаний.</w:t>
      </w:r>
    </w:p>
    <w:p w:rsidR="00D127E3" w:rsidRPr="00D127E3" w:rsidRDefault="00D127E3" w:rsidP="00D127E3">
      <w:pPr>
        <w:numPr>
          <w:ilvl w:val="0"/>
          <w:numId w:val="12"/>
        </w:numPr>
        <w:shd w:val="clear" w:color="auto" w:fill="E7F1F3"/>
        <w:spacing w:before="100" w:beforeAutospacing="1" w:after="100" w:afterAutospacing="1" w:line="240" w:lineRule="auto"/>
        <w:rPr>
          <w:rFonts w:ascii="Arial" w:eastAsia="Times New Roman" w:hAnsi="Arial" w:cs="Arial"/>
          <w:color w:val="182B2F"/>
          <w:sz w:val="18"/>
          <w:szCs w:val="18"/>
          <w:lang w:eastAsia="ru-RU"/>
        </w:rPr>
      </w:pPr>
      <w:r w:rsidRPr="00D127E3">
        <w:rPr>
          <w:rFonts w:ascii="Arial" w:eastAsia="Times New Roman" w:hAnsi="Arial" w:cs="Arial"/>
          <w:color w:val="182B2F"/>
          <w:sz w:val="18"/>
          <w:szCs w:val="18"/>
          <w:lang w:eastAsia="ru-RU"/>
        </w:rPr>
        <w:t>Принимать ребенка таким, какой он есть.</w:t>
      </w:r>
    </w:p>
    <w:p w:rsidR="00D127E3" w:rsidRPr="00D127E3" w:rsidRDefault="00D127E3" w:rsidP="00D127E3">
      <w:pPr>
        <w:numPr>
          <w:ilvl w:val="0"/>
          <w:numId w:val="12"/>
        </w:numPr>
        <w:shd w:val="clear" w:color="auto" w:fill="E7F1F3"/>
        <w:spacing w:before="100" w:beforeAutospacing="1" w:after="100" w:afterAutospacing="1" w:line="240" w:lineRule="auto"/>
        <w:rPr>
          <w:rFonts w:ascii="Arial" w:eastAsia="Times New Roman" w:hAnsi="Arial" w:cs="Arial"/>
          <w:color w:val="182B2F"/>
          <w:sz w:val="18"/>
          <w:szCs w:val="18"/>
          <w:lang w:eastAsia="ru-RU"/>
        </w:rPr>
      </w:pPr>
      <w:r w:rsidRPr="00D127E3">
        <w:rPr>
          <w:rFonts w:ascii="Arial" w:eastAsia="Times New Roman" w:hAnsi="Arial" w:cs="Arial"/>
          <w:color w:val="182B2F"/>
          <w:sz w:val="18"/>
          <w:szCs w:val="18"/>
          <w:lang w:eastAsia="ru-RU"/>
        </w:rPr>
        <w:t xml:space="preserve">Проявлять </w:t>
      </w:r>
      <w:proofErr w:type="spellStart"/>
      <w:r w:rsidRPr="00D127E3">
        <w:rPr>
          <w:rFonts w:ascii="Arial" w:eastAsia="Times New Roman" w:hAnsi="Arial" w:cs="Arial"/>
          <w:color w:val="182B2F"/>
          <w:sz w:val="18"/>
          <w:szCs w:val="18"/>
          <w:lang w:eastAsia="ru-RU"/>
        </w:rPr>
        <w:t>эмпатию</w:t>
      </w:r>
      <w:proofErr w:type="spellEnd"/>
      <w:r w:rsidRPr="00D127E3">
        <w:rPr>
          <w:rFonts w:ascii="Arial" w:eastAsia="Times New Roman" w:hAnsi="Arial" w:cs="Arial"/>
          <w:color w:val="182B2F"/>
          <w:sz w:val="18"/>
          <w:szCs w:val="18"/>
          <w:lang w:eastAsia="ru-RU"/>
        </w:rPr>
        <w:t xml:space="preserve"> и веру в Вашего ребенка.</w:t>
      </w:r>
    </w:p>
    <w:p w:rsidR="00D127E3" w:rsidRPr="00D127E3" w:rsidRDefault="00D127E3" w:rsidP="00D127E3">
      <w:pPr>
        <w:numPr>
          <w:ilvl w:val="0"/>
          <w:numId w:val="12"/>
        </w:numPr>
        <w:shd w:val="clear" w:color="auto" w:fill="E7F1F3"/>
        <w:spacing w:before="100" w:beforeAutospacing="1" w:after="100" w:afterAutospacing="1" w:line="240" w:lineRule="auto"/>
        <w:rPr>
          <w:rFonts w:ascii="Arial" w:eastAsia="Times New Roman" w:hAnsi="Arial" w:cs="Arial"/>
          <w:color w:val="182B2F"/>
          <w:sz w:val="18"/>
          <w:szCs w:val="18"/>
          <w:lang w:eastAsia="ru-RU"/>
        </w:rPr>
      </w:pPr>
      <w:r w:rsidRPr="00D127E3">
        <w:rPr>
          <w:rFonts w:ascii="Arial" w:eastAsia="Times New Roman" w:hAnsi="Arial" w:cs="Arial"/>
          <w:color w:val="182B2F"/>
          <w:sz w:val="18"/>
          <w:szCs w:val="18"/>
          <w:lang w:eastAsia="ru-RU"/>
        </w:rPr>
        <w:t>Демонстрировать оптимизм.</w:t>
      </w:r>
    </w:p>
    <w:p w:rsidR="00D127E3" w:rsidRPr="00D127E3" w:rsidRDefault="00D127E3" w:rsidP="00D127E3">
      <w:pPr>
        <w:shd w:val="clear" w:color="auto" w:fill="E7F1F3"/>
        <w:spacing w:before="100" w:beforeAutospacing="1" w:after="100" w:afterAutospacing="1" w:line="240" w:lineRule="auto"/>
        <w:rPr>
          <w:rFonts w:ascii="Arial" w:eastAsia="Times New Roman" w:hAnsi="Arial" w:cs="Arial"/>
          <w:color w:val="182B2F"/>
          <w:sz w:val="18"/>
          <w:szCs w:val="18"/>
          <w:lang w:eastAsia="ru-RU"/>
        </w:rPr>
      </w:pPr>
      <w:r w:rsidRPr="00D127E3">
        <w:rPr>
          <w:rFonts w:ascii="Arial" w:eastAsia="Times New Roman" w:hAnsi="Arial" w:cs="Arial"/>
          <w:color w:val="182B2F"/>
          <w:sz w:val="18"/>
          <w:szCs w:val="18"/>
          <w:lang w:eastAsia="ru-RU"/>
        </w:rPr>
        <w:t>Существуют слова, которые поддерживают ребенка и слова, которые разрушают его веру в себя.</w:t>
      </w:r>
    </w:p>
    <w:p w:rsidR="00D127E3" w:rsidRPr="00D127E3" w:rsidRDefault="00D127E3" w:rsidP="00D127E3">
      <w:pPr>
        <w:shd w:val="clear" w:color="auto" w:fill="E7F1F3"/>
        <w:spacing w:before="100" w:beforeAutospacing="1" w:after="100" w:afterAutospacing="1" w:line="240" w:lineRule="auto"/>
        <w:rPr>
          <w:rFonts w:ascii="Arial" w:eastAsia="Times New Roman" w:hAnsi="Arial" w:cs="Arial"/>
          <w:color w:val="182B2F"/>
          <w:sz w:val="18"/>
          <w:szCs w:val="18"/>
          <w:lang w:eastAsia="ru-RU"/>
        </w:rPr>
      </w:pPr>
      <w:r w:rsidRPr="00D127E3">
        <w:rPr>
          <w:rFonts w:ascii="Arial" w:eastAsia="Times New Roman" w:hAnsi="Arial" w:cs="Arial"/>
          <w:b/>
          <w:bCs/>
          <w:color w:val="182B2F"/>
          <w:sz w:val="18"/>
          <w:lang w:eastAsia="ru-RU"/>
        </w:rPr>
        <w:t>Слова поддержки:</w:t>
      </w:r>
    </w:p>
    <w:p w:rsidR="00D127E3" w:rsidRPr="00D127E3" w:rsidRDefault="00D127E3" w:rsidP="00D127E3">
      <w:pPr>
        <w:shd w:val="clear" w:color="auto" w:fill="E7F1F3"/>
        <w:spacing w:before="100" w:beforeAutospacing="1" w:after="100" w:afterAutospacing="1" w:line="240" w:lineRule="auto"/>
        <w:rPr>
          <w:rFonts w:ascii="Arial" w:eastAsia="Times New Roman" w:hAnsi="Arial" w:cs="Arial"/>
          <w:color w:val="182B2F"/>
          <w:sz w:val="18"/>
          <w:szCs w:val="18"/>
          <w:lang w:eastAsia="ru-RU"/>
        </w:rPr>
      </w:pPr>
      <w:r w:rsidRPr="00D127E3">
        <w:rPr>
          <w:rFonts w:ascii="Arial" w:eastAsia="Times New Roman" w:hAnsi="Arial" w:cs="Arial"/>
          <w:color w:val="182B2F"/>
          <w:sz w:val="18"/>
          <w:szCs w:val="18"/>
          <w:lang w:eastAsia="ru-RU"/>
        </w:rPr>
        <w:t>- Зная тебя, я уверен, что у тебя все получится.</w:t>
      </w:r>
    </w:p>
    <w:p w:rsidR="00D127E3" w:rsidRPr="00D127E3" w:rsidRDefault="00D127E3" w:rsidP="00D127E3">
      <w:pPr>
        <w:shd w:val="clear" w:color="auto" w:fill="E7F1F3"/>
        <w:spacing w:before="100" w:beforeAutospacing="1" w:after="100" w:afterAutospacing="1" w:line="240" w:lineRule="auto"/>
        <w:rPr>
          <w:rFonts w:ascii="Arial" w:eastAsia="Times New Roman" w:hAnsi="Arial" w:cs="Arial"/>
          <w:color w:val="182B2F"/>
          <w:sz w:val="18"/>
          <w:szCs w:val="18"/>
          <w:lang w:eastAsia="ru-RU"/>
        </w:rPr>
      </w:pPr>
      <w:r w:rsidRPr="00D127E3">
        <w:rPr>
          <w:rFonts w:ascii="Arial" w:eastAsia="Times New Roman" w:hAnsi="Arial" w:cs="Arial"/>
          <w:color w:val="182B2F"/>
          <w:sz w:val="18"/>
          <w:szCs w:val="18"/>
          <w:lang w:eastAsia="ru-RU"/>
        </w:rPr>
        <w:t>- Ты делаешь это замечательно.</w:t>
      </w:r>
    </w:p>
    <w:p w:rsidR="00D127E3" w:rsidRPr="00D127E3" w:rsidRDefault="00D127E3" w:rsidP="00D127E3">
      <w:pPr>
        <w:shd w:val="clear" w:color="auto" w:fill="E7F1F3"/>
        <w:spacing w:before="100" w:beforeAutospacing="1" w:after="100" w:afterAutospacing="1" w:line="240" w:lineRule="auto"/>
        <w:rPr>
          <w:rFonts w:ascii="Arial" w:eastAsia="Times New Roman" w:hAnsi="Arial" w:cs="Arial"/>
          <w:color w:val="182B2F"/>
          <w:sz w:val="18"/>
          <w:szCs w:val="18"/>
          <w:lang w:eastAsia="ru-RU"/>
        </w:rPr>
      </w:pPr>
      <w:r w:rsidRPr="00D127E3">
        <w:rPr>
          <w:rFonts w:ascii="Arial" w:eastAsia="Times New Roman" w:hAnsi="Arial" w:cs="Arial"/>
          <w:color w:val="182B2F"/>
          <w:sz w:val="18"/>
          <w:szCs w:val="18"/>
          <w:lang w:eastAsia="ru-RU"/>
        </w:rPr>
        <w:t>- У тебя есть некоторые соображения по этому поводу. Готов ли ты начать?</w:t>
      </w:r>
    </w:p>
    <w:p w:rsidR="00D127E3" w:rsidRPr="00D127E3" w:rsidRDefault="00D127E3" w:rsidP="00D127E3">
      <w:pPr>
        <w:shd w:val="clear" w:color="auto" w:fill="E7F1F3"/>
        <w:spacing w:before="100" w:beforeAutospacing="1" w:after="100" w:afterAutospacing="1" w:line="240" w:lineRule="auto"/>
        <w:rPr>
          <w:rFonts w:ascii="Arial" w:eastAsia="Times New Roman" w:hAnsi="Arial" w:cs="Arial"/>
          <w:color w:val="182B2F"/>
          <w:sz w:val="18"/>
          <w:szCs w:val="18"/>
          <w:lang w:eastAsia="ru-RU"/>
        </w:rPr>
      </w:pPr>
      <w:r w:rsidRPr="00D127E3">
        <w:rPr>
          <w:rFonts w:ascii="Arial" w:eastAsia="Times New Roman" w:hAnsi="Arial" w:cs="Arial"/>
          <w:color w:val="182B2F"/>
          <w:sz w:val="18"/>
          <w:szCs w:val="18"/>
          <w:lang w:eastAsia="ru-RU"/>
        </w:rPr>
        <w:t>- Это серьезный вызов, но я уверен, что ты готов к нему.</w:t>
      </w:r>
    </w:p>
    <w:p w:rsidR="00D127E3" w:rsidRPr="00D127E3" w:rsidRDefault="00D127E3" w:rsidP="00D127E3">
      <w:pPr>
        <w:shd w:val="clear" w:color="auto" w:fill="E7F1F3"/>
        <w:spacing w:before="100" w:beforeAutospacing="1" w:after="100" w:afterAutospacing="1" w:line="240" w:lineRule="auto"/>
        <w:rPr>
          <w:rFonts w:ascii="Arial" w:eastAsia="Times New Roman" w:hAnsi="Arial" w:cs="Arial"/>
          <w:color w:val="182B2F"/>
          <w:sz w:val="18"/>
          <w:szCs w:val="18"/>
          <w:lang w:eastAsia="ru-RU"/>
        </w:rPr>
      </w:pPr>
      <w:r w:rsidRPr="00D127E3">
        <w:rPr>
          <w:rFonts w:ascii="Arial" w:eastAsia="Times New Roman" w:hAnsi="Arial" w:cs="Arial"/>
          <w:b/>
          <w:bCs/>
          <w:color w:val="182B2F"/>
          <w:sz w:val="18"/>
          <w:lang w:eastAsia="ru-RU"/>
        </w:rPr>
        <w:t>Слова разочарования:</w:t>
      </w:r>
    </w:p>
    <w:p w:rsidR="00D127E3" w:rsidRPr="00D127E3" w:rsidRDefault="00D127E3" w:rsidP="00D127E3">
      <w:pPr>
        <w:shd w:val="clear" w:color="auto" w:fill="E7F1F3"/>
        <w:spacing w:before="100" w:beforeAutospacing="1" w:after="100" w:afterAutospacing="1" w:line="240" w:lineRule="auto"/>
        <w:rPr>
          <w:rFonts w:ascii="Arial" w:eastAsia="Times New Roman" w:hAnsi="Arial" w:cs="Arial"/>
          <w:color w:val="182B2F"/>
          <w:sz w:val="18"/>
          <w:szCs w:val="18"/>
          <w:lang w:eastAsia="ru-RU"/>
        </w:rPr>
      </w:pPr>
      <w:r w:rsidRPr="00D127E3">
        <w:rPr>
          <w:rFonts w:ascii="Arial" w:eastAsia="Times New Roman" w:hAnsi="Arial" w:cs="Arial"/>
          <w:color w:val="182B2F"/>
          <w:sz w:val="18"/>
          <w:szCs w:val="18"/>
          <w:lang w:eastAsia="ru-RU"/>
        </w:rPr>
        <w:lastRenderedPageBreak/>
        <w:t>- Зная тебя и твои способности, я думаю, ты мог бы сделать это гораздо лучше.</w:t>
      </w:r>
    </w:p>
    <w:p w:rsidR="00D127E3" w:rsidRPr="00D127E3" w:rsidRDefault="00D127E3" w:rsidP="00D127E3">
      <w:pPr>
        <w:shd w:val="clear" w:color="auto" w:fill="E7F1F3"/>
        <w:spacing w:before="100" w:beforeAutospacing="1" w:after="100" w:afterAutospacing="1" w:line="240" w:lineRule="auto"/>
        <w:rPr>
          <w:rFonts w:ascii="Arial" w:eastAsia="Times New Roman" w:hAnsi="Arial" w:cs="Arial"/>
          <w:color w:val="182B2F"/>
          <w:sz w:val="18"/>
          <w:szCs w:val="18"/>
          <w:lang w:eastAsia="ru-RU"/>
        </w:rPr>
      </w:pPr>
      <w:r w:rsidRPr="00D127E3">
        <w:rPr>
          <w:rFonts w:ascii="Arial" w:eastAsia="Times New Roman" w:hAnsi="Arial" w:cs="Arial"/>
          <w:color w:val="182B2F"/>
          <w:sz w:val="18"/>
          <w:szCs w:val="18"/>
          <w:lang w:eastAsia="ru-RU"/>
        </w:rPr>
        <w:t>- Ты мог сделать это намного лучше.</w:t>
      </w:r>
    </w:p>
    <w:p w:rsidR="00D127E3" w:rsidRPr="00D127E3" w:rsidRDefault="00D127E3" w:rsidP="00D127E3">
      <w:pPr>
        <w:shd w:val="clear" w:color="auto" w:fill="E7F1F3"/>
        <w:spacing w:before="100" w:beforeAutospacing="1" w:after="100" w:afterAutospacing="1" w:line="240" w:lineRule="auto"/>
        <w:rPr>
          <w:rFonts w:ascii="Arial" w:eastAsia="Times New Roman" w:hAnsi="Arial" w:cs="Arial"/>
          <w:color w:val="182B2F"/>
          <w:sz w:val="18"/>
          <w:szCs w:val="18"/>
          <w:lang w:eastAsia="ru-RU"/>
        </w:rPr>
      </w:pPr>
      <w:r w:rsidRPr="00D127E3">
        <w:rPr>
          <w:rFonts w:ascii="Arial" w:eastAsia="Times New Roman" w:hAnsi="Arial" w:cs="Arial"/>
          <w:color w:val="182B2F"/>
          <w:sz w:val="18"/>
          <w:szCs w:val="18"/>
          <w:lang w:eastAsia="ru-RU"/>
        </w:rPr>
        <w:t>- Эта идея никогда не сможет быть реализована.</w:t>
      </w:r>
    </w:p>
    <w:p w:rsidR="00D127E3" w:rsidRPr="00D127E3" w:rsidRDefault="00D127E3" w:rsidP="00D127E3">
      <w:pPr>
        <w:shd w:val="clear" w:color="auto" w:fill="E7F1F3"/>
        <w:spacing w:before="100" w:beforeAutospacing="1" w:after="100" w:afterAutospacing="1" w:line="240" w:lineRule="auto"/>
        <w:rPr>
          <w:rFonts w:ascii="Arial" w:eastAsia="Times New Roman" w:hAnsi="Arial" w:cs="Arial"/>
          <w:color w:val="182B2F"/>
          <w:sz w:val="18"/>
          <w:szCs w:val="18"/>
          <w:lang w:eastAsia="ru-RU"/>
        </w:rPr>
      </w:pPr>
      <w:r w:rsidRPr="00D127E3">
        <w:rPr>
          <w:rFonts w:ascii="Arial" w:eastAsia="Times New Roman" w:hAnsi="Arial" w:cs="Arial"/>
          <w:color w:val="182B2F"/>
          <w:sz w:val="18"/>
          <w:szCs w:val="18"/>
          <w:lang w:eastAsia="ru-RU"/>
        </w:rPr>
        <w:t>- Это для тебя слишком трудно, поэтому я сам это сделаю.</w:t>
      </w:r>
    </w:p>
    <w:p w:rsidR="00D127E3" w:rsidRPr="00D127E3" w:rsidRDefault="00D127E3" w:rsidP="00D127E3">
      <w:pPr>
        <w:shd w:val="clear" w:color="auto" w:fill="E7F1F3"/>
        <w:spacing w:before="100" w:beforeAutospacing="1" w:after="100" w:afterAutospacing="1" w:line="240" w:lineRule="auto"/>
        <w:rPr>
          <w:rFonts w:ascii="Arial" w:eastAsia="Times New Roman" w:hAnsi="Arial" w:cs="Arial"/>
          <w:color w:val="182B2F"/>
          <w:sz w:val="18"/>
          <w:szCs w:val="18"/>
          <w:lang w:eastAsia="ru-RU"/>
        </w:rPr>
      </w:pPr>
      <w:r w:rsidRPr="00D127E3">
        <w:rPr>
          <w:rFonts w:ascii="Arial" w:eastAsia="Times New Roman" w:hAnsi="Arial" w:cs="Arial"/>
          <w:color w:val="182B2F"/>
          <w:sz w:val="18"/>
          <w:szCs w:val="18"/>
          <w:lang w:eastAsia="ru-RU"/>
        </w:rPr>
        <w:t>Родители часто путают поддержку с похвалой и наградой. Похвала может быть, а может и не быть поддержкой. Например, слишком щедрая похвала может  показаться ребенку неискренней. В другом же случае она может поддержать ребенка, опасающегося, что он не соответствует родительским ожиданиям.</w:t>
      </w:r>
    </w:p>
    <w:p w:rsidR="00D127E3" w:rsidRPr="00D127E3" w:rsidRDefault="00D127E3" w:rsidP="00D127E3">
      <w:pPr>
        <w:shd w:val="clear" w:color="auto" w:fill="E7F1F3"/>
        <w:spacing w:before="100" w:beforeAutospacing="1" w:after="100" w:afterAutospacing="1" w:line="240" w:lineRule="auto"/>
        <w:rPr>
          <w:rFonts w:ascii="Arial" w:eastAsia="Times New Roman" w:hAnsi="Arial" w:cs="Arial"/>
          <w:color w:val="182B2F"/>
          <w:sz w:val="18"/>
          <w:szCs w:val="18"/>
          <w:lang w:eastAsia="ru-RU"/>
        </w:rPr>
      </w:pPr>
      <w:r w:rsidRPr="00D127E3">
        <w:rPr>
          <w:rFonts w:ascii="Arial" w:eastAsia="Times New Roman" w:hAnsi="Arial" w:cs="Arial"/>
          <w:color w:val="182B2F"/>
          <w:sz w:val="18"/>
          <w:szCs w:val="18"/>
          <w:lang w:eastAsia="ru-RU"/>
        </w:rPr>
        <w:t>Поддержка основана на том, чтобы помочь ребенку почувствовать свою необходимость. Различие между поддержкой и наградой определяется временем и эффектом. Награда обычно выдается ребенку за то, что он сделал что-то очень хорошо, или за какие-то него достижения в определенный период времени. Поддержка в отличие от похвалы может оказываться при любой попытке или небольшом прогрессе.  Когда Вы выражаете удовольствие оттого, что делает Ваш ребенок, это поддерживает его и стимулирует продолжать дело или делать новые попытки. Он получает удовольствие от себя. Поддерживать можно посредством:</w:t>
      </w:r>
    </w:p>
    <w:p w:rsidR="00D127E3" w:rsidRPr="00D127E3" w:rsidRDefault="00D127E3" w:rsidP="00D127E3">
      <w:pPr>
        <w:shd w:val="clear" w:color="auto" w:fill="E7F1F3"/>
        <w:spacing w:before="100" w:beforeAutospacing="1" w:after="100" w:afterAutospacing="1" w:line="240" w:lineRule="auto"/>
        <w:rPr>
          <w:rFonts w:ascii="Arial" w:eastAsia="Times New Roman" w:hAnsi="Arial" w:cs="Arial"/>
          <w:color w:val="182B2F"/>
          <w:sz w:val="18"/>
          <w:szCs w:val="18"/>
          <w:lang w:eastAsia="ru-RU"/>
        </w:rPr>
      </w:pPr>
      <w:r w:rsidRPr="00D127E3">
        <w:rPr>
          <w:rFonts w:ascii="Arial" w:eastAsia="Times New Roman" w:hAnsi="Arial" w:cs="Arial"/>
          <w:b/>
          <w:bCs/>
          <w:color w:val="182B2F"/>
          <w:sz w:val="18"/>
          <w:lang w:eastAsia="ru-RU"/>
        </w:rPr>
        <w:t>отдельных слов: </w:t>
      </w:r>
      <w:r w:rsidRPr="00D127E3">
        <w:rPr>
          <w:rFonts w:ascii="Arial" w:eastAsia="Times New Roman" w:hAnsi="Arial" w:cs="Arial"/>
          <w:color w:val="182B2F"/>
          <w:sz w:val="18"/>
          <w:szCs w:val="18"/>
          <w:lang w:eastAsia="ru-RU"/>
        </w:rPr>
        <w:t>«красиво», «аккуратно», «прекрасно»,</w:t>
      </w:r>
      <w:r w:rsidRPr="00D127E3">
        <w:rPr>
          <w:rFonts w:ascii="Arial" w:eastAsia="Times New Roman" w:hAnsi="Arial" w:cs="Arial"/>
          <w:b/>
          <w:bCs/>
          <w:color w:val="182B2F"/>
          <w:sz w:val="18"/>
          <w:lang w:eastAsia="ru-RU"/>
        </w:rPr>
        <w:t> </w:t>
      </w:r>
      <w:r w:rsidRPr="00D127E3">
        <w:rPr>
          <w:rFonts w:ascii="Arial" w:eastAsia="Times New Roman" w:hAnsi="Arial" w:cs="Arial"/>
          <w:color w:val="182B2F"/>
          <w:sz w:val="18"/>
          <w:szCs w:val="18"/>
          <w:lang w:eastAsia="ru-RU"/>
        </w:rPr>
        <w:t>«замечательно», «продолжай», «классно»;</w:t>
      </w:r>
    </w:p>
    <w:p w:rsidR="00D127E3" w:rsidRPr="00D127E3" w:rsidRDefault="00D127E3" w:rsidP="00D127E3">
      <w:pPr>
        <w:shd w:val="clear" w:color="auto" w:fill="E7F1F3"/>
        <w:spacing w:before="100" w:beforeAutospacing="1" w:after="100" w:afterAutospacing="1" w:line="240" w:lineRule="auto"/>
        <w:rPr>
          <w:rFonts w:ascii="Arial" w:eastAsia="Times New Roman" w:hAnsi="Arial" w:cs="Arial"/>
          <w:color w:val="182B2F"/>
          <w:sz w:val="18"/>
          <w:szCs w:val="18"/>
          <w:lang w:eastAsia="ru-RU"/>
        </w:rPr>
      </w:pPr>
      <w:r w:rsidRPr="00D127E3">
        <w:rPr>
          <w:rFonts w:ascii="Arial" w:eastAsia="Times New Roman" w:hAnsi="Arial" w:cs="Arial"/>
          <w:b/>
          <w:bCs/>
          <w:color w:val="182B2F"/>
          <w:sz w:val="18"/>
          <w:lang w:eastAsia="ru-RU"/>
        </w:rPr>
        <w:t>высказываний: «</w:t>
      </w:r>
      <w:r w:rsidRPr="00D127E3">
        <w:rPr>
          <w:rFonts w:ascii="Arial" w:eastAsia="Times New Roman" w:hAnsi="Arial" w:cs="Arial"/>
          <w:color w:val="182B2F"/>
          <w:sz w:val="18"/>
          <w:szCs w:val="18"/>
          <w:lang w:eastAsia="ru-RU"/>
        </w:rPr>
        <w:t>я горжусь тобой</w:t>
      </w:r>
      <w:r w:rsidRPr="00D127E3">
        <w:rPr>
          <w:rFonts w:ascii="Arial" w:eastAsia="Times New Roman" w:hAnsi="Arial" w:cs="Arial"/>
          <w:b/>
          <w:bCs/>
          <w:color w:val="182B2F"/>
          <w:sz w:val="18"/>
          <w:lang w:eastAsia="ru-RU"/>
        </w:rPr>
        <w:t>», «</w:t>
      </w:r>
      <w:r w:rsidRPr="00D127E3">
        <w:rPr>
          <w:rFonts w:ascii="Arial" w:eastAsia="Times New Roman" w:hAnsi="Arial" w:cs="Arial"/>
          <w:color w:val="182B2F"/>
          <w:sz w:val="18"/>
          <w:szCs w:val="18"/>
          <w:lang w:eastAsia="ru-RU"/>
        </w:rPr>
        <w:t>у тебя все получится</w:t>
      </w:r>
      <w:r w:rsidRPr="00D127E3">
        <w:rPr>
          <w:rFonts w:ascii="Arial" w:eastAsia="Times New Roman" w:hAnsi="Arial" w:cs="Arial"/>
          <w:b/>
          <w:bCs/>
          <w:color w:val="182B2F"/>
          <w:sz w:val="18"/>
          <w:lang w:eastAsia="ru-RU"/>
        </w:rPr>
        <w:t>», «</w:t>
      </w:r>
      <w:r w:rsidRPr="00D127E3">
        <w:rPr>
          <w:rFonts w:ascii="Arial" w:eastAsia="Times New Roman" w:hAnsi="Arial" w:cs="Arial"/>
          <w:color w:val="182B2F"/>
          <w:sz w:val="18"/>
          <w:szCs w:val="18"/>
          <w:lang w:eastAsia="ru-RU"/>
        </w:rPr>
        <w:t>все идет замечательно</w:t>
      </w:r>
      <w:r w:rsidRPr="00D127E3">
        <w:rPr>
          <w:rFonts w:ascii="Arial" w:eastAsia="Times New Roman" w:hAnsi="Arial" w:cs="Arial"/>
          <w:b/>
          <w:bCs/>
          <w:color w:val="182B2F"/>
          <w:sz w:val="18"/>
          <w:lang w:eastAsia="ru-RU"/>
        </w:rPr>
        <w:t>», «</w:t>
      </w:r>
      <w:r w:rsidRPr="00D127E3">
        <w:rPr>
          <w:rFonts w:ascii="Arial" w:eastAsia="Times New Roman" w:hAnsi="Arial" w:cs="Arial"/>
          <w:color w:val="182B2F"/>
          <w:sz w:val="18"/>
          <w:szCs w:val="18"/>
          <w:lang w:eastAsia="ru-RU"/>
        </w:rPr>
        <w:t>я рад, что ты в этом участвовал</w:t>
      </w:r>
      <w:r w:rsidRPr="00D127E3">
        <w:rPr>
          <w:rFonts w:ascii="Arial" w:eastAsia="Times New Roman" w:hAnsi="Arial" w:cs="Arial"/>
          <w:b/>
          <w:bCs/>
          <w:color w:val="182B2F"/>
          <w:sz w:val="18"/>
          <w:lang w:eastAsia="ru-RU"/>
        </w:rPr>
        <w:t>»</w:t>
      </w:r>
      <w:r w:rsidRPr="00D127E3">
        <w:rPr>
          <w:rFonts w:ascii="Arial" w:eastAsia="Times New Roman" w:hAnsi="Arial" w:cs="Arial"/>
          <w:color w:val="182B2F"/>
          <w:sz w:val="18"/>
          <w:szCs w:val="18"/>
          <w:lang w:eastAsia="ru-RU"/>
        </w:rPr>
        <w:t>,</w:t>
      </w:r>
      <w:r w:rsidRPr="00D127E3">
        <w:rPr>
          <w:rFonts w:ascii="Arial" w:eastAsia="Times New Roman" w:hAnsi="Arial" w:cs="Arial"/>
          <w:b/>
          <w:bCs/>
          <w:color w:val="182B2F"/>
          <w:sz w:val="18"/>
          <w:lang w:eastAsia="ru-RU"/>
        </w:rPr>
        <w:t> </w:t>
      </w:r>
      <w:r w:rsidRPr="00D127E3">
        <w:rPr>
          <w:rFonts w:ascii="Arial" w:eastAsia="Times New Roman" w:hAnsi="Arial" w:cs="Arial"/>
          <w:color w:val="182B2F"/>
          <w:sz w:val="18"/>
          <w:szCs w:val="18"/>
          <w:lang w:eastAsia="ru-RU"/>
        </w:rPr>
        <w:t>«мне приятно как ты работаешь»;</w:t>
      </w:r>
    </w:p>
    <w:p w:rsidR="00D127E3" w:rsidRPr="00D127E3" w:rsidRDefault="00D127E3" w:rsidP="00D127E3">
      <w:pPr>
        <w:shd w:val="clear" w:color="auto" w:fill="E7F1F3"/>
        <w:spacing w:before="100" w:beforeAutospacing="1" w:after="100" w:afterAutospacing="1" w:line="240" w:lineRule="auto"/>
        <w:rPr>
          <w:rFonts w:ascii="Arial" w:eastAsia="Times New Roman" w:hAnsi="Arial" w:cs="Arial"/>
          <w:color w:val="182B2F"/>
          <w:sz w:val="18"/>
          <w:szCs w:val="18"/>
          <w:lang w:eastAsia="ru-RU"/>
        </w:rPr>
      </w:pPr>
      <w:r w:rsidRPr="00D127E3">
        <w:rPr>
          <w:rFonts w:ascii="Arial" w:eastAsia="Times New Roman" w:hAnsi="Arial" w:cs="Arial"/>
          <w:b/>
          <w:bCs/>
          <w:color w:val="182B2F"/>
          <w:sz w:val="18"/>
          <w:lang w:eastAsia="ru-RU"/>
        </w:rPr>
        <w:t>прикосновений: </w:t>
      </w:r>
      <w:r w:rsidRPr="00D127E3">
        <w:rPr>
          <w:rFonts w:ascii="Arial" w:eastAsia="Times New Roman" w:hAnsi="Arial" w:cs="Arial"/>
          <w:color w:val="182B2F"/>
          <w:sz w:val="18"/>
          <w:szCs w:val="18"/>
          <w:lang w:eastAsia="ru-RU"/>
        </w:rPr>
        <w:t>потрепать по плечу, дотронуться до руки, мягко поднять подбородок ребенка,</w:t>
      </w:r>
      <w:r w:rsidRPr="00D127E3">
        <w:rPr>
          <w:rFonts w:ascii="Arial" w:eastAsia="Times New Roman" w:hAnsi="Arial" w:cs="Arial"/>
          <w:b/>
          <w:bCs/>
          <w:color w:val="182B2F"/>
          <w:sz w:val="18"/>
          <w:lang w:eastAsia="ru-RU"/>
        </w:rPr>
        <w:t> </w:t>
      </w:r>
      <w:r w:rsidRPr="00D127E3">
        <w:rPr>
          <w:rFonts w:ascii="Arial" w:eastAsia="Times New Roman" w:hAnsi="Arial" w:cs="Arial"/>
          <w:color w:val="182B2F"/>
          <w:sz w:val="18"/>
          <w:szCs w:val="18"/>
          <w:lang w:eastAsia="ru-RU"/>
        </w:rPr>
        <w:t>приблизить свое лицо к его лицу,</w:t>
      </w:r>
      <w:r w:rsidRPr="00D127E3">
        <w:rPr>
          <w:rFonts w:ascii="Arial" w:eastAsia="Times New Roman" w:hAnsi="Arial" w:cs="Arial"/>
          <w:b/>
          <w:bCs/>
          <w:color w:val="182B2F"/>
          <w:sz w:val="18"/>
          <w:lang w:eastAsia="ru-RU"/>
        </w:rPr>
        <w:t> </w:t>
      </w:r>
      <w:r w:rsidRPr="00D127E3">
        <w:rPr>
          <w:rFonts w:ascii="Arial" w:eastAsia="Times New Roman" w:hAnsi="Arial" w:cs="Arial"/>
          <w:color w:val="182B2F"/>
          <w:sz w:val="18"/>
          <w:szCs w:val="18"/>
          <w:lang w:eastAsia="ru-RU"/>
        </w:rPr>
        <w:t>обнять его;</w:t>
      </w:r>
    </w:p>
    <w:p w:rsidR="00D127E3" w:rsidRPr="00D127E3" w:rsidRDefault="00D127E3" w:rsidP="00D127E3">
      <w:pPr>
        <w:shd w:val="clear" w:color="auto" w:fill="E7F1F3"/>
        <w:spacing w:before="100" w:beforeAutospacing="1" w:after="100" w:afterAutospacing="1" w:line="240" w:lineRule="auto"/>
        <w:rPr>
          <w:rFonts w:ascii="Arial" w:eastAsia="Times New Roman" w:hAnsi="Arial" w:cs="Arial"/>
          <w:color w:val="182B2F"/>
          <w:sz w:val="18"/>
          <w:szCs w:val="18"/>
          <w:lang w:eastAsia="ru-RU"/>
        </w:rPr>
      </w:pPr>
      <w:r w:rsidRPr="00D127E3">
        <w:rPr>
          <w:rFonts w:ascii="Arial" w:eastAsia="Times New Roman" w:hAnsi="Arial" w:cs="Arial"/>
          <w:b/>
          <w:bCs/>
          <w:color w:val="182B2F"/>
          <w:sz w:val="18"/>
          <w:lang w:eastAsia="ru-RU"/>
        </w:rPr>
        <w:t>выражения лица: </w:t>
      </w:r>
      <w:r w:rsidRPr="00D127E3">
        <w:rPr>
          <w:rFonts w:ascii="Arial" w:eastAsia="Times New Roman" w:hAnsi="Arial" w:cs="Arial"/>
          <w:color w:val="182B2F"/>
          <w:sz w:val="18"/>
          <w:szCs w:val="18"/>
          <w:lang w:eastAsia="ru-RU"/>
        </w:rPr>
        <w:t>улыбка, подмигивание, кивок, смех.</w:t>
      </w:r>
    </w:p>
    <w:p w:rsidR="00D127E3" w:rsidRPr="00D127E3" w:rsidRDefault="00D127E3" w:rsidP="00D127E3">
      <w:pPr>
        <w:shd w:val="clear" w:color="auto" w:fill="E7F1F3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ABD1"/>
          <w:sz w:val="33"/>
          <w:szCs w:val="33"/>
          <w:lang w:eastAsia="ru-RU"/>
        </w:rPr>
      </w:pPr>
      <w:r w:rsidRPr="00D127E3">
        <w:rPr>
          <w:rFonts w:ascii="Arial" w:eastAsia="Times New Roman" w:hAnsi="Arial" w:cs="Arial"/>
          <w:b/>
          <w:bCs/>
          <w:color w:val="00ABD1"/>
          <w:sz w:val="33"/>
          <w:lang w:eastAsia="ru-RU"/>
        </w:rPr>
        <w:t>Нарушение требований к ребенку в семье</w:t>
      </w:r>
    </w:p>
    <w:p w:rsidR="00D127E3" w:rsidRPr="00D127E3" w:rsidRDefault="00D127E3" w:rsidP="00D127E3">
      <w:pPr>
        <w:shd w:val="clear" w:color="auto" w:fill="E7F1F3"/>
        <w:spacing w:before="100" w:beforeAutospacing="1" w:after="100" w:afterAutospacing="1" w:line="240" w:lineRule="auto"/>
        <w:rPr>
          <w:rFonts w:ascii="Arial" w:eastAsia="Times New Roman" w:hAnsi="Arial" w:cs="Arial"/>
          <w:color w:val="182B2F"/>
          <w:sz w:val="18"/>
          <w:szCs w:val="18"/>
          <w:lang w:eastAsia="ru-RU"/>
        </w:rPr>
      </w:pPr>
      <w:r w:rsidRPr="00D127E3">
        <w:rPr>
          <w:rFonts w:ascii="Arial" w:eastAsia="Times New Roman" w:hAnsi="Arial" w:cs="Arial"/>
          <w:b/>
          <w:bCs/>
          <w:color w:val="182B2F"/>
          <w:sz w:val="18"/>
          <w:lang w:eastAsia="ru-RU"/>
        </w:rPr>
        <w:t>Нарушение требований к ребенку в семье</w:t>
      </w:r>
      <w:r w:rsidRPr="00D127E3">
        <w:rPr>
          <w:rFonts w:ascii="Arial" w:eastAsia="Times New Roman" w:hAnsi="Arial" w:cs="Arial"/>
          <w:color w:val="182B2F"/>
          <w:sz w:val="18"/>
          <w:lang w:eastAsia="ru-RU"/>
        </w:rPr>
        <w:t> </w:t>
      </w:r>
      <w:r w:rsidRPr="00D127E3">
        <w:rPr>
          <w:rFonts w:ascii="Arial" w:eastAsia="Times New Roman" w:hAnsi="Arial" w:cs="Arial"/>
          <w:color w:val="182B2F"/>
          <w:sz w:val="18"/>
          <w:szCs w:val="18"/>
          <w:lang w:eastAsia="ru-RU"/>
        </w:rPr>
        <w:t>является частью непоследовательного семейного воспитания.</w:t>
      </w:r>
    </w:p>
    <w:p w:rsidR="00D127E3" w:rsidRPr="00D127E3" w:rsidRDefault="00D127E3" w:rsidP="00D127E3">
      <w:pPr>
        <w:shd w:val="clear" w:color="auto" w:fill="E7F1F3"/>
        <w:spacing w:before="100" w:beforeAutospacing="1" w:after="100" w:afterAutospacing="1" w:line="240" w:lineRule="auto"/>
        <w:rPr>
          <w:rFonts w:ascii="Arial" w:eastAsia="Times New Roman" w:hAnsi="Arial" w:cs="Arial"/>
          <w:color w:val="182B2F"/>
          <w:sz w:val="18"/>
          <w:szCs w:val="18"/>
          <w:lang w:eastAsia="ru-RU"/>
        </w:rPr>
      </w:pPr>
      <w:r w:rsidRPr="00D127E3">
        <w:rPr>
          <w:rFonts w:ascii="Arial" w:eastAsia="Times New Roman" w:hAnsi="Arial" w:cs="Arial"/>
          <w:color w:val="182B2F"/>
          <w:sz w:val="18"/>
          <w:szCs w:val="18"/>
          <w:lang w:eastAsia="ru-RU"/>
        </w:rPr>
        <w:t>Есть</w:t>
      </w:r>
      <w:r w:rsidRPr="00D127E3">
        <w:rPr>
          <w:rFonts w:ascii="Arial" w:eastAsia="Times New Roman" w:hAnsi="Arial" w:cs="Arial"/>
          <w:color w:val="182B2F"/>
          <w:sz w:val="18"/>
          <w:lang w:eastAsia="ru-RU"/>
        </w:rPr>
        <w:t> </w:t>
      </w:r>
      <w:r w:rsidRPr="00D127E3">
        <w:rPr>
          <w:rFonts w:ascii="Arial" w:eastAsia="Times New Roman" w:hAnsi="Arial" w:cs="Arial"/>
          <w:b/>
          <w:bCs/>
          <w:color w:val="182B2F"/>
          <w:sz w:val="18"/>
          <w:lang w:eastAsia="ru-RU"/>
        </w:rPr>
        <w:t>требования-обязанности</w:t>
      </w:r>
      <w:r w:rsidRPr="00D127E3">
        <w:rPr>
          <w:rFonts w:ascii="Arial" w:eastAsia="Times New Roman" w:hAnsi="Arial" w:cs="Arial"/>
          <w:color w:val="182B2F"/>
          <w:sz w:val="18"/>
          <w:lang w:eastAsia="ru-RU"/>
        </w:rPr>
        <w:t> </w:t>
      </w:r>
      <w:r w:rsidRPr="00D127E3">
        <w:rPr>
          <w:rFonts w:ascii="Arial" w:eastAsia="Times New Roman" w:hAnsi="Arial" w:cs="Arial"/>
          <w:color w:val="182B2F"/>
          <w:sz w:val="18"/>
          <w:szCs w:val="18"/>
          <w:lang w:eastAsia="ru-RU"/>
        </w:rPr>
        <w:t>(учеба, уход за собой, выполнение бытовых дел, помощь другим и др.) и</w:t>
      </w:r>
      <w:r w:rsidRPr="00D127E3">
        <w:rPr>
          <w:rFonts w:ascii="Arial" w:eastAsia="Times New Roman" w:hAnsi="Arial" w:cs="Arial"/>
          <w:color w:val="182B2F"/>
          <w:sz w:val="18"/>
          <w:lang w:eastAsia="ru-RU"/>
        </w:rPr>
        <w:t> </w:t>
      </w:r>
      <w:r w:rsidRPr="00D127E3">
        <w:rPr>
          <w:rFonts w:ascii="Arial" w:eastAsia="Times New Roman" w:hAnsi="Arial" w:cs="Arial"/>
          <w:b/>
          <w:bCs/>
          <w:color w:val="182B2F"/>
          <w:sz w:val="18"/>
          <w:lang w:eastAsia="ru-RU"/>
        </w:rPr>
        <w:t>требования-запреты</w:t>
      </w:r>
      <w:r w:rsidRPr="00D127E3">
        <w:rPr>
          <w:rFonts w:ascii="Arial" w:eastAsia="Times New Roman" w:hAnsi="Arial" w:cs="Arial"/>
          <w:color w:val="182B2F"/>
          <w:sz w:val="18"/>
          <w:lang w:eastAsia="ru-RU"/>
        </w:rPr>
        <w:t> </w:t>
      </w:r>
      <w:r w:rsidRPr="00D127E3">
        <w:rPr>
          <w:rFonts w:ascii="Arial" w:eastAsia="Times New Roman" w:hAnsi="Arial" w:cs="Arial"/>
          <w:color w:val="182B2F"/>
          <w:sz w:val="18"/>
          <w:szCs w:val="18"/>
          <w:lang w:eastAsia="ru-RU"/>
        </w:rPr>
        <w:t>(то, что не должен делать). Невыполнение тех и других, как правило, приводит к родительским санкциям: от</w:t>
      </w:r>
      <w:r w:rsidRPr="00D127E3">
        <w:rPr>
          <w:rFonts w:ascii="Arial" w:eastAsia="Times New Roman" w:hAnsi="Arial" w:cs="Arial"/>
          <w:color w:val="182B2F"/>
          <w:sz w:val="18"/>
          <w:lang w:eastAsia="ru-RU"/>
        </w:rPr>
        <w:t> </w:t>
      </w:r>
      <w:r w:rsidRPr="00D127E3">
        <w:rPr>
          <w:rFonts w:ascii="Arial" w:eastAsia="Times New Roman" w:hAnsi="Arial" w:cs="Arial"/>
          <w:b/>
          <w:bCs/>
          <w:color w:val="182B2F"/>
          <w:sz w:val="18"/>
          <w:lang w:eastAsia="ru-RU"/>
        </w:rPr>
        <w:t>мягкого осуждения </w:t>
      </w:r>
      <w:proofErr w:type="spellStart"/>
      <w:r w:rsidRPr="00D127E3">
        <w:rPr>
          <w:rFonts w:ascii="Arial" w:eastAsia="Times New Roman" w:hAnsi="Arial" w:cs="Arial"/>
          <w:color w:val="182B2F"/>
          <w:sz w:val="18"/>
          <w:szCs w:val="18"/>
          <w:lang w:eastAsia="ru-RU"/>
        </w:rPr>
        <w:t>до</w:t>
      </w:r>
      <w:r w:rsidRPr="00D127E3">
        <w:rPr>
          <w:rFonts w:ascii="Arial" w:eastAsia="Times New Roman" w:hAnsi="Arial" w:cs="Arial"/>
          <w:b/>
          <w:bCs/>
          <w:color w:val="182B2F"/>
          <w:sz w:val="18"/>
          <w:lang w:eastAsia="ru-RU"/>
        </w:rPr>
        <w:t>сурового</w:t>
      </w:r>
      <w:proofErr w:type="spellEnd"/>
      <w:r w:rsidRPr="00D127E3">
        <w:rPr>
          <w:rFonts w:ascii="Arial" w:eastAsia="Times New Roman" w:hAnsi="Arial" w:cs="Arial"/>
          <w:b/>
          <w:bCs/>
          <w:color w:val="182B2F"/>
          <w:sz w:val="18"/>
          <w:lang w:eastAsia="ru-RU"/>
        </w:rPr>
        <w:t xml:space="preserve"> наказания.</w:t>
      </w:r>
    </w:p>
    <w:p w:rsidR="00D127E3" w:rsidRPr="00D127E3" w:rsidRDefault="00D127E3" w:rsidP="00D127E3">
      <w:pPr>
        <w:shd w:val="clear" w:color="auto" w:fill="E7F1F3"/>
        <w:spacing w:before="100" w:beforeAutospacing="1" w:after="100" w:afterAutospacing="1" w:line="240" w:lineRule="auto"/>
        <w:rPr>
          <w:rFonts w:ascii="Arial" w:eastAsia="Times New Roman" w:hAnsi="Arial" w:cs="Arial"/>
          <w:color w:val="182B2F"/>
          <w:sz w:val="18"/>
          <w:szCs w:val="18"/>
          <w:lang w:eastAsia="ru-RU"/>
        </w:rPr>
      </w:pPr>
      <w:r w:rsidRPr="00D127E3">
        <w:rPr>
          <w:rFonts w:ascii="Arial" w:eastAsia="Times New Roman" w:hAnsi="Arial" w:cs="Arial"/>
          <w:b/>
          <w:bCs/>
          <w:i/>
          <w:iCs/>
          <w:color w:val="182B2F"/>
          <w:sz w:val="18"/>
          <w:lang w:eastAsia="ru-RU"/>
        </w:rPr>
        <w:t>Чрезмерность обязанностей, </w:t>
      </w:r>
      <w:r w:rsidRPr="00D127E3">
        <w:rPr>
          <w:rFonts w:ascii="Arial" w:eastAsia="Times New Roman" w:hAnsi="Arial" w:cs="Arial"/>
          <w:color w:val="182B2F"/>
          <w:sz w:val="18"/>
          <w:szCs w:val="18"/>
          <w:lang w:eastAsia="ru-RU"/>
        </w:rPr>
        <w:t>которые не соответствуют возможностям ребенка.</w:t>
      </w:r>
    </w:p>
    <w:p w:rsidR="00D127E3" w:rsidRPr="00D127E3" w:rsidRDefault="00D127E3" w:rsidP="00D127E3">
      <w:pPr>
        <w:numPr>
          <w:ilvl w:val="0"/>
          <w:numId w:val="13"/>
        </w:numPr>
        <w:shd w:val="clear" w:color="auto" w:fill="E7F1F3"/>
        <w:spacing w:before="120" w:after="120" w:line="288" w:lineRule="atLeast"/>
        <w:ind w:left="0"/>
        <w:rPr>
          <w:rFonts w:ascii="Arial" w:eastAsia="Times New Roman" w:hAnsi="Arial" w:cs="Arial"/>
          <w:color w:val="244147"/>
          <w:sz w:val="18"/>
          <w:szCs w:val="18"/>
          <w:lang w:eastAsia="ru-RU"/>
        </w:rPr>
      </w:pPr>
      <w:r w:rsidRPr="00D127E3">
        <w:rPr>
          <w:rFonts w:ascii="Arial" w:eastAsia="Times New Roman" w:hAnsi="Arial" w:cs="Arial"/>
          <w:b/>
          <w:bCs/>
          <w:i/>
          <w:iCs/>
          <w:color w:val="244147"/>
          <w:sz w:val="18"/>
          <w:lang w:eastAsia="ru-RU"/>
        </w:rPr>
        <w:t>Последствия – </w:t>
      </w:r>
      <w:r w:rsidRPr="00D127E3">
        <w:rPr>
          <w:rFonts w:ascii="Arial" w:eastAsia="Times New Roman" w:hAnsi="Arial" w:cs="Arial"/>
          <w:i/>
          <w:iCs/>
          <w:color w:val="244147"/>
          <w:sz w:val="18"/>
          <w:lang w:eastAsia="ru-RU"/>
        </w:rPr>
        <w:t>психические травмы подростков, неуверенность в себе, ранимость, обидчивость, замкнутость, тревожность, озлобленность, бунтарство.</w:t>
      </w:r>
    </w:p>
    <w:p w:rsidR="00D127E3" w:rsidRPr="00D127E3" w:rsidRDefault="00D127E3" w:rsidP="00D127E3">
      <w:pPr>
        <w:shd w:val="clear" w:color="auto" w:fill="E7F1F3"/>
        <w:spacing w:before="100" w:beforeAutospacing="1" w:after="100" w:afterAutospacing="1" w:line="240" w:lineRule="auto"/>
        <w:rPr>
          <w:rFonts w:ascii="Arial" w:eastAsia="Times New Roman" w:hAnsi="Arial" w:cs="Arial"/>
          <w:color w:val="182B2F"/>
          <w:sz w:val="18"/>
          <w:szCs w:val="18"/>
          <w:lang w:eastAsia="ru-RU"/>
        </w:rPr>
      </w:pPr>
      <w:r w:rsidRPr="00D127E3">
        <w:rPr>
          <w:rFonts w:ascii="Arial" w:eastAsia="Times New Roman" w:hAnsi="Arial" w:cs="Arial"/>
          <w:b/>
          <w:bCs/>
          <w:i/>
          <w:iCs/>
          <w:color w:val="182B2F"/>
          <w:sz w:val="18"/>
          <w:lang w:eastAsia="ru-RU"/>
        </w:rPr>
        <w:t>Недостаточность обязанностей – </w:t>
      </w:r>
      <w:r w:rsidRPr="00D127E3">
        <w:rPr>
          <w:rFonts w:ascii="Arial" w:eastAsia="Times New Roman" w:hAnsi="Arial" w:cs="Arial"/>
          <w:color w:val="182B2F"/>
          <w:sz w:val="18"/>
          <w:szCs w:val="18"/>
          <w:lang w:eastAsia="ru-RU"/>
        </w:rPr>
        <w:t>минимальное количество обязанностей в семье.</w:t>
      </w:r>
    </w:p>
    <w:p w:rsidR="00D127E3" w:rsidRPr="00D127E3" w:rsidRDefault="00D127E3" w:rsidP="00D127E3">
      <w:pPr>
        <w:numPr>
          <w:ilvl w:val="0"/>
          <w:numId w:val="14"/>
        </w:numPr>
        <w:shd w:val="clear" w:color="auto" w:fill="E7F1F3"/>
        <w:spacing w:before="120" w:after="120" w:line="288" w:lineRule="atLeast"/>
        <w:ind w:left="0"/>
        <w:rPr>
          <w:rFonts w:ascii="Arial" w:eastAsia="Times New Roman" w:hAnsi="Arial" w:cs="Arial"/>
          <w:color w:val="244147"/>
          <w:sz w:val="18"/>
          <w:szCs w:val="18"/>
          <w:lang w:eastAsia="ru-RU"/>
        </w:rPr>
      </w:pPr>
      <w:r w:rsidRPr="00D127E3">
        <w:rPr>
          <w:rFonts w:ascii="Arial" w:eastAsia="Times New Roman" w:hAnsi="Arial" w:cs="Arial"/>
          <w:b/>
          <w:bCs/>
          <w:i/>
          <w:iCs/>
          <w:color w:val="244147"/>
          <w:sz w:val="18"/>
          <w:lang w:eastAsia="ru-RU"/>
        </w:rPr>
        <w:t>Последствия – </w:t>
      </w:r>
      <w:r w:rsidRPr="00D127E3">
        <w:rPr>
          <w:rFonts w:ascii="Arial" w:eastAsia="Times New Roman" w:hAnsi="Arial" w:cs="Arial"/>
          <w:i/>
          <w:iCs/>
          <w:color w:val="244147"/>
          <w:sz w:val="18"/>
          <w:lang w:eastAsia="ru-RU"/>
        </w:rPr>
        <w:t>жалобы родителей, что ребенка трудно вовлечь к какому-либо делу, необязательность, безответственность, незрелость, эгоизм.</w:t>
      </w:r>
    </w:p>
    <w:p w:rsidR="00D127E3" w:rsidRPr="00D127E3" w:rsidRDefault="00D127E3" w:rsidP="00D127E3">
      <w:pPr>
        <w:shd w:val="clear" w:color="auto" w:fill="E7F1F3"/>
        <w:spacing w:before="100" w:beforeAutospacing="1" w:after="100" w:afterAutospacing="1" w:line="240" w:lineRule="auto"/>
        <w:rPr>
          <w:rFonts w:ascii="Arial" w:eastAsia="Times New Roman" w:hAnsi="Arial" w:cs="Arial"/>
          <w:color w:val="182B2F"/>
          <w:sz w:val="18"/>
          <w:szCs w:val="18"/>
          <w:lang w:eastAsia="ru-RU"/>
        </w:rPr>
      </w:pPr>
      <w:r w:rsidRPr="00D127E3">
        <w:rPr>
          <w:rFonts w:ascii="Arial" w:eastAsia="Times New Roman" w:hAnsi="Arial" w:cs="Arial"/>
          <w:b/>
          <w:bCs/>
          <w:i/>
          <w:iCs/>
          <w:color w:val="182B2F"/>
          <w:sz w:val="18"/>
          <w:lang w:eastAsia="ru-RU"/>
        </w:rPr>
        <w:t>Чрезмерность запретов – </w:t>
      </w:r>
      <w:r w:rsidRPr="00D127E3">
        <w:rPr>
          <w:rFonts w:ascii="Arial" w:eastAsia="Times New Roman" w:hAnsi="Arial" w:cs="Arial"/>
          <w:color w:val="182B2F"/>
          <w:sz w:val="18"/>
          <w:szCs w:val="18"/>
          <w:lang w:eastAsia="ru-RU"/>
        </w:rPr>
        <w:t>«все нельзя», ограничение свободы мысли, самостоятельности ребенка.</w:t>
      </w:r>
    </w:p>
    <w:p w:rsidR="00D127E3" w:rsidRPr="00D127E3" w:rsidRDefault="00D127E3" w:rsidP="00D127E3">
      <w:pPr>
        <w:numPr>
          <w:ilvl w:val="0"/>
          <w:numId w:val="15"/>
        </w:numPr>
        <w:shd w:val="clear" w:color="auto" w:fill="E7F1F3"/>
        <w:spacing w:before="120" w:after="120" w:line="288" w:lineRule="atLeast"/>
        <w:ind w:left="0"/>
        <w:rPr>
          <w:rFonts w:ascii="Arial" w:eastAsia="Times New Roman" w:hAnsi="Arial" w:cs="Arial"/>
          <w:color w:val="244147"/>
          <w:sz w:val="18"/>
          <w:szCs w:val="18"/>
          <w:lang w:eastAsia="ru-RU"/>
        </w:rPr>
      </w:pPr>
      <w:r w:rsidRPr="00D127E3">
        <w:rPr>
          <w:rFonts w:ascii="Arial" w:eastAsia="Times New Roman" w:hAnsi="Arial" w:cs="Arial"/>
          <w:b/>
          <w:bCs/>
          <w:i/>
          <w:iCs/>
          <w:color w:val="244147"/>
          <w:sz w:val="18"/>
          <w:lang w:eastAsia="ru-RU"/>
        </w:rPr>
        <w:t>Последствия – </w:t>
      </w:r>
      <w:r w:rsidRPr="00D127E3">
        <w:rPr>
          <w:rFonts w:ascii="Arial" w:eastAsia="Times New Roman" w:hAnsi="Arial" w:cs="Arial"/>
          <w:i/>
          <w:iCs/>
          <w:color w:val="244147"/>
          <w:sz w:val="18"/>
          <w:lang w:eastAsia="ru-RU"/>
        </w:rPr>
        <w:t>желание вырваться из дома, особенно,  в подростковом возрасте, суицид, несамостоятельность, зависимость, тревожность, мнительность, озлобленность.</w:t>
      </w:r>
    </w:p>
    <w:p w:rsidR="00D127E3" w:rsidRPr="00D127E3" w:rsidRDefault="00D127E3" w:rsidP="00D127E3">
      <w:pPr>
        <w:shd w:val="clear" w:color="auto" w:fill="E7F1F3"/>
        <w:spacing w:before="100" w:beforeAutospacing="1" w:after="100" w:afterAutospacing="1" w:line="240" w:lineRule="auto"/>
        <w:rPr>
          <w:rFonts w:ascii="Arial" w:eastAsia="Times New Roman" w:hAnsi="Arial" w:cs="Arial"/>
          <w:color w:val="182B2F"/>
          <w:sz w:val="18"/>
          <w:szCs w:val="18"/>
          <w:lang w:eastAsia="ru-RU"/>
        </w:rPr>
      </w:pPr>
      <w:r w:rsidRPr="00D127E3">
        <w:rPr>
          <w:rFonts w:ascii="Arial" w:eastAsia="Times New Roman" w:hAnsi="Arial" w:cs="Arial"/>
          <w:b/>
          <w:bCs/>
          <w:i/>
          <w:iCs/>
          <w:color w:val="182B2F"/>
          <w:sz w:val="18"/>
          <w:lang w:eastAsia="ru-RU"/>
        </w:rPr>
        <w:t>Недостаточность запретов – </w:t>
      </w:r>
      <w:r w:rsidRPr="00D127E3">
        <w:rPr>
          <w:rFonts w:ascii="Arial" w:eastAsia="Times New Roman" w:hAnsi="Arial" w:cs="Arial"/>
          <w:color w:val="182B2F"/>
          <w:sz w:val="18"/>
          <w:szCs w:val="18"/>
          <w:lang w:eastAsia="ru-RU"/>
        </w:rPr>
        <w:t>«все можно», ребенок ни за что не отвечает, а родители ничего и не спрашивают.</w:t>
      </w:r>
    </w:p>
    <w:p w:rsidR="00D127E3" w:rsidRPr="00D127E3" w:rsidRDefault="00D127E3" w:rsidP="00D127E3">
      <w:pPr>
        <w:numPr>
          <w:ilvl w:val="0"/>
          <w:numId w:val="16"/>
        </w:numPr>
        <w:shd w:val="clear" w:color="auto" w:fill="E7F1F3"/>
        <w:spacing w:before="120" w:after="120" w:line="288" w:lineRule="atLeast"/>
        <w:ind w:left="0"/>
        <w:rPr>
          <w:rFonts w:ascii="Arial" w:eastAsia="Times New Roman" w:hAnsi="Arial" w:cs="Arial"/>
          <w:color w:val="244147"/>
          <w:sz w:val="18"/>
          <w:szCs w:val="18"/>
          <w:lang w:eastAsia="ru-RU"/>
        </w:rPr>
      </w:pPr>
      <w:r w:rsidRPr="00D127E3">
        <w:rPr>
          <w:rFonts w:ascii="Arial" w:eastAsia="Times New Roman" w:hAnsi="Arial" w:cs="Arial"/>
          <w:b/>
          <w:bCs/>
          <w:i/>
          <w:iCs/>
          <w:color w:val="244147"/>
          <w:sz w:val="18"/>
          <w:lang w:eastAsia="ru-RU"/>
        </w:rPr>
        <w:t>Последствия –</w:t>
      </w:r>
      <w:r w:rsidRPr="00D127E3">
        <w:rPr>
          <w:rFonts w:ascii="Arial" w:eastAsia="Times New Roman" w:hAnsi="Arial" w:cs="Arial"/>
          <w:i/>
          <w:iCs/>
          <w:color w:val="244147"/>
          <w:sz w:val="18"/>
          <w:lang w:eastAsia="ru-RU"/>
        </w:rPr>
        <w:t> неконтролируемое поведение, риск приобщиться к химическим веществам, необязательность, безответственность, уличные компании, затруднения в учебе, другие поведенческие проблемы.</w:t>
      </w:r>
    </w:p>
    <w:p w:rsidR="00D127E3" w:rsidRPr="00D127E3" w:rsidRDefault="00D127E3" w:rsidP="00D127E3">
      <w:pPr>
        <w:shd w:val="clear" w:color="auto" w:fill="E7F1F3"/>
        <w:spacing w:before="100" w:beforeAutospacing="1" w:after="100" w:afterAutospacing="1" w:line="240" w:lineRule="auto"/>
        <w:rPr>
          <w:rFonts w:ascii="Arial" w:eastAsia="Times New Roman" w:hAnsi="Arial" w:cs="Arial"/>
          <w:color w:val="182B2F"/>
          <w:sz w:val="18"/>
          <w:szCs w:val="18"/>
          <w:lang w:eastAsia="ru-RU"/>
        </w:rPr>
      </w:pPr>
      <w:r w:rsidRPr="00D127E3">
        <w:rPr>
          <w:rFonts w:ascii="Arial" w:eastAsia="Times New Roman" w:hAnsi="Arial" w:cs="Arial"/>
          <w:b/>
          <w:bCs/>
          <w:i/>
          <w:iCs/>
          <w:color w:val="182B2F"/>
          <w:sz w:val="18"/>
          <w:lang w:eastAsia="ru-RU"/>
        </w:rPr>
        <w:lastRenderedPageBreak/>
        <w:t>Чрезмерность санкций – </w:t>
      </w:r>
      <w:r w:rsidRPr="00D127E3">
        <w:rPr>
          <w:rFonts w:ascii="Arial" w:eastAsia="Times New Roman" w:hAnsi="Arial" w:cs="Arial"/>
          <w:b/>
          <w:bCs/>
          <w:color w:val="182B2F"/>
          <w:sz w:val="18"/>
          <w:lang w:eastAsia="ru-RU"/>
        </w:rPr>
        <w:t>«</w:t>
      </w:r>
      <w:r w:rsidRPr="00D127E3">
        <w:rPr>
          <w:rFonts w:ascii="Arial" w:eastAsia="Times New Roman" w:hAnsi="Arial" w:cs="Arial"/>
          <w:color w:val="182B2F"/>
          <w:sz w:val="18"/>
          <w:szCs w:val="18"/>
          <w:lang w:eastAsia="ru-RU"/>
        </w:rPr>
        <w:t>жестокое обращение</w:t>
      </w:r>
      <w:r w:rsidRPr="00D127E3">
        <w:rPr>
          <w:rFonts w:ascii="Arial" w:eastAsia="Times New Roman" w:hAnsi="Arial" w:cs="Arial"/>
          <w:b/>
          <w:bCs/>
          <w:color w:val="182B2F"/>
          <w:sz w:val="18"/>
          <w:lang w:eastAsia="ru-RU"/>
        </w:rPr>
        <w:t>» </w:t>
      </w:r>
      <w:r w:rsidRPr="00D127E3">
        <w:rPr>
          <w:rFonts w:ascii="Arial" w:eastAsia="Times New Roman" w:hAnsi="Arial" w:cs="Arial"/>
          <w:color w:val="182B2F"/>
          <w:sz w:val="18"/>
          <w:szCs w:val="18"/>
          <w:lang w:eastAsia="ru-RU"/>
        </w:rPr>
        <w:t>(вплоть до физического наказания) за малейшие нарушения.</w:t>
      </w:r>
    </w:p>
    <w:p w:rsidR="00D127E3" w:rsidRPr="00D127E3" w:rsidRDefault="00D127E3" w:rsidP="00D127E3">
      <w:pPr>
        <w:numPr>
          <w:ilvl w:val="0"/>
          <w:numId w:val="17"/>
        </w:numPr>
        <w:shd w:val="clear" w:color="auto" w:fill="E7F1F3"/>
        <w:spacing w:before="120" w:after="120" w:line="288" w:lineRule="atLeast"/>
        <w:ind w:left="0"/>
        <w:rPr>
          <w:rFonts w:ascii="Arial" w:eastAsia="Times New Roman" w:hAnsi="Arial" w:cs="Arial"/>
          <w:color w:val="244147"/>
          <w:sz w:val="18"/>
          <w:szCs w:val="18"/>
          <w:lang w:eastAsia="ru-RU"/>
        </w:rPr>
      </w:pPr>
      <w:r w:rsidRPr="00D127E3">
        <w:rPr>
          <w:rFonts w:ascii="Arial" w:eastAsia="Times New Roman" w:hAnsi="Arial" w:cs="Arial"/>
          <w:b/>
          <w:bCs/>
          <w:i/>
          <w:iCs/>
          <w:color w:val="244147"/>
          <w:sz w:val="18"/>
          <w:lang w:eastAsia="ru-RU"/>
        </w:rPr>
        <w:t>Последствия – </w:t>
      </w:r>
      <w:r w:rsidRPr="00D127E3">
        <w:rPr>
          <w:rFonts w:ascii="Arial" w:eastAsia="Times New Roman" w:hAnsi="Arial" w:cs="Arial"/>
          <w:i/>
          <w:iCs/>
          <w:color w:val="244147"/>
          <w:sz w:val="18"/>
          <w:lang w:eastAsia="ru-RU"/>
        </w:rPr>
        <w:t>желание вырваться из дома, суицид, озлобленность, обидчивость, мнительность, страхи, опасения, недоверие, тревожность, низкая самооценка, неуверенность в себе, потребность найти понимание и сочувствие вне дома (риск приобщения к асоциальным компаниям).</w:t>
      </w:r>
    </w:p>
    <w:p w:rsidR="00D127E3" w:rsidRPr="00D127E3" w:rsidRDefault="00D127E3" w:rsidP="00D127E3">
      <w:pPr>
        <w:shd w:val="clear" w:color="auto" w:fill="E7F1F3"/>
        <w:spacing w:before="100" w:beforeAutospacing="1" w:after="100" w:afterAutospacing="1" w:line="240" w:lineRule="auto"/>
        <w:rPr>
          <w:rFonts w:ascii="Arial" w:eastAsia="Times New Roman" w:hAnsi="Arial" w:cs="Arial"/>
          <w:color w:val="182B2F"/>
          <w:sz w:val="18"/>
          <w:szCs w:val="18"/>
          <w:lang w:eastAsia="ru-RU"/>
        </w:rPr>
      </w:pPr>
      <w:r w:rsidRPr="00D127E3">
        <w:rPr>
          <w:rFonts w:ascii="Arial" w:eastAsia="Times New Roman" w:hAnsi="Arial" w:cs="Arial"/>
          <w:b/>
          <w:bCs/>
          <w:i/>
          <w:iCs/>
          <w:color w:val="182B2F"/>
          <w:sz w:val="18"/>
          <w:lang w:eastAsia="ru-RU"/>
        </w:rPr>
        <w:t>Минимальность санкций</w:t>
      </w:r>
      <w:r w:rsidRPr="00D127E3">
        <w:rPr>
          <w:rFonts w:ascii="Arial" w:eastAsia="Times New Roman" w:hAnsi="Arial" w:cs="Arial"/>
          <w:i/>
          <w:iCs/>
          <w:color w:val="182B2F"/>
          <w:sz w:val="18"/>
          <w:lang w:eastAsia="ru-RU"/>
        </w:rPr>
        <w:t> – </w:t>
      </w:r>
      <w:r w:rsidRPr="00D127E3">
        <w:rPr>
          <w:rFonts w:ascii="Arial" w:eastAsia="Times New Roman" w:hAnsi="Arial" w:cs="Arial"/>
          <w:color w:val="182B2F"/>
          <w:sz w:val="18"/>
          <w:szCs w:val="18"/>
          <w:lang w:eastAsia="ru-RU"/>
        </w:rPr>
        <w:t>родители, сомневаясь в эффективности наказаний, делают ставку только на поощрение.</w:t>
      </w:r>
    </w:p>
    <w:p w:rsidR="00D127E3" w:rsidRPr="00D127E3" w:rsidRDefault="00D127E3" w:rsidP="00D127E3">
      <w:pPr>
        <w:numPr>
          <w:ilvl w:val="0"/>
          <w:numId w:val="18"/>
        </w:numPr>
        <w:shd w:val="clear" w:color="auto" w:fill="E7F1F3"/>
        <w:spacing w:before="120" w:after="120" w:line="288" w:lineRule="atLeast"/>
        <w:ind w:left="0"/>
        <w:rPr>
          <w:rFonts w:ascii="Arial" w:eastAsia="Times New Roman" w:hAnsi="Arial" w:cs="Arial"/>
          <w:color w:val="244147"/>
          <w:sz w:val="18"/>
          <w:szCs w:val="18"/>
          <w:lang w:eastAsia="ru-RU"/>
        </w:rPr>
      </w:pPr>
      <w:r w:rsidRPr="00D127E3">
        <w:rPr>
          <w:rFonts w:ascii="Arial" w:eastAsia="Times New Roman" w:hAnsi="Arial" w:cs="Arial"/>
          <w:b/>
          <w:bCs/>
          <w:i/>
          <w:iCs/>
          <w:color w:val="244147"/>
          <w:sz w:val="18"/>
          <w:lang w:eastAsia="ru-RU"/>
        </w:rPr>
        <w:t>Последствия – </w:t>
      </w:r>
      <w:r w:rsidRPr="00D127E3">
        <w:rPr>
          <w:rFonts w:ascii="Arial" w:eastAsia="Times New Roman" w:hAnsi="Arial" w:cs="Arial"/>
          <w:i/>
          <w:iCs/>
          <w:color w:val="244147"/>
          <w:sz w:val="18"/>
          <w:lang w:eastAsia="ru-RU"/>
        </w:rPr>
        <w:t>вседозволенность, неконтролируемое поведение, необязательность, безответственность.</w:t>
      </w:r>
    </w:p>
    <w:p w:rsidR="00914C8B" w:rsidRDefault="00914C8B"/>
    <w:sectPr w:rsidR="00914C8B" w:rsidSect="00914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0531E"/>
    <w:multiLevelType w:val="multilevel"/>
    <w:tmpl w:val="DA661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504F1E"/>
    <w:multiLevelType w:val="multilevel"/>
    <w:tmpl w:val="CA2A2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B63659"/>
    <w:multiLevelType w:val="multilevel"/>
    <w:tmpl w:val="77FC9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3E6B66"/>
    <w:multiLevelType w:val="multilevel"/>
    <w:tmpl w:val="F0C8D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593F67"/>
    <w:multiLevelType w:val="multilevel"/>
    <w:tmpl w:val="412ED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032FE6"/>
    <w:multiLevelType w:val="multilevel"/>
    <w:tmpl w:val="72826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FB3FBE"/>
    <w:multiLevelType w:val="multilevel"/>
    <w:tmpl w:val="05D6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F71847"/>
    <w:multiLevelType w:val="multilevel"/>
    <w:tmpl w:val="3CA87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244813"/>
    <w:multiLevelType w:val="multilevel"/>
    <w:tmpl w:val="7E96B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F04167"/>
    <w:multiLevelType w:val="multilevel"/>
    <w:tmpl w:val="8396B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177A5A"/>
    <w:multiLevelType w:val="multilevel"/>
    <w:tmpl w:val="5F802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3A7B80"/>
    <w:multiLevelType w:val="multilevel"/>
    <w:tmpl w:val="80AE2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1B6819"/>
    <w:multiLevelType w:val="multilevel"/>
    <w:tmpl w:val="A27CE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3C00542"/>
    <w:multiLevelType w:val="multilevel"/>
    <w:tmpl w:val="BC3C0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A91948"/>
    <w:multiLevelType w:val="multilevel"/>
    <w:tmpl w:val="138E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0C5B76"/>
    <w:multiLevelType w:val="multilevel"/>
    <w:tmpl w:val="072C8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CA71AE"/>
    <w:multiLevelType w:val="multilevel"/>
    <w:tmpl w:val="DEC48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0C3CF5"/>
    <w:multiLevelType w:val="multilevel"/>
    <w:tmpl w:val="9F2A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12"/>
  </w:num>
  <w:num w:numId="5">
    <w:abstractNumId w:val="16"/>
  </w:num>
  <w:num w:numId="6">
    <w:abstractNumId w:val="2"/>
  </w:num>
  <w:num w:numId="7">
    <w:abstractNumId w:val="1"/>
  </w:num>
  <w:num w:numId="8">
    <w:abstractNumId w:val="14"/>
  </w:num>
  <w:num w:numId="9">
    <w:abstractNumId w:val="7"/>
  </w:num>
  <w:num w:numId="10">
    <w:abstractNumId w:val="15"/>
  </w:num>
  <w:num w:numId="11">
    <w:abstractNumId w:val="17"/>
  </w:num>
  <w:num w:numId="12">
    <w:abstractNumId w:val="3"/>
  </w:num>
  <w:num w:numId="13">
    <w:abstractNumId w:val="8"/>
  </w:num>
  <w:num w:numId="14">
    <w:abstractNumId w:val="9"/>
  </w:num>
  <w:num w:numId="15">
    <w:abstractNumId w:val="13"/>
  </w:num>
  <w:num w:numId="16">
    <w:abstractNumId w:val="11"/>
  </w:num>
  <w:num w:numId="17">
    <w:abstractNumId w:val="0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characterSpacingControl w:val="doNotCompress"/>
  <w:compat/>
  <w:rsids>
    <w:rsidRoot w:val="00D127E3"/>
    <w:rsid w:val="006540B6"/>
    <w:rsid w:val="00914C8B"/>
    <w:rsid w:val="00D12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C8B"/>
  </w:style>
  <w:style w:type="paragraph" w:styleId="2">
    <w:name w:val="heading 2"/>
    <w:basedOn w:val="a"/>
    <w:link w:val="20"/>
    <w:uiPriority w:val="9"/>
    <w:qFormat/>
    <w:rsid w:val="00D127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127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D127E3"/>
    <w:rPr>
      <w:b/>
      <w:bCs/>
    </w:rPr>
  </w:style>
  <w:style w:type="paragraph" w:styleId="a4">
    <w:name w:val="Normal (Web)"/>
    <w:basedOn w:val="a"/>
    <w:uiPriority w:val="99"/>
    <w:semiHidden/>
    <w:unhideWhenUsed/>
    <w:rsid w:val="00D12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127E3"/>
  </w:style>
  <w:style w:type="character" w:styleId="a5">
    <w:name w:val="Emphasis"/>
    <w:basedOn w:val="a0"/>
    <w:uiPriority w:val="20"/>
    <w:qFormat/>
    <w:rsid w:val="00D127E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1333</Words>
  <Characters>7602</Characters>
  <Application>Microsoft Office Word</Application>
  <DocSecurity>0</DocSecurity>
  <Lines>63</Lines>
  <Paragraphs>17</Paragraphs>
  <ScaleCrop>false</ScaleCrop>
  <Company/>
  <LinksUpToDate>false</LinksUpToDate>
  <CharactersWithSpaces>8918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)</dc:creator>
  <cp:lastModifiedBy>)</cp:lastModifiedBy>
  <cp:revision>1</cp:revision>
  <dcterms:created xsi:type="dcterms:W3CDTF">2013-11-13T17:59:00Z</dcterms:created>
  <dcterms:modified xsi:type="dcterms:W3CDTF">2013-11-13T18:00:00Z</dcterms:modified>
</cp:coreProperties>
</file>